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574C43DB" w14:textId="58A40DE4" w:rsidR="00CD0A75" w:rsidRPr="00E7682E" w:rsidRDefault="00E7682E" w:rsidP="00E7682E">
      <w:pPr>
        <w:rPr>
          <w:rFonts w:eastAsia="MS Mincho" w:cs="Angsana New"/>
          <w:b/>
          <w:bCs/>
          <w:sz w:val="20"/>
          <w:szCs w:val="20"/>
          <w:lang w:eastAsia="ja-JP"/>
        </w:rPr>
      </w:pPr>
      <w:r>
        <w:rPr>
          <w:rFonts w:eastAsia="MS Mincho" w:cs="Angsana New"/>
          <w:b/>
          <w:bCs/>
          <w:sz w:val="20"/>
          <w:szCs w:val="20"/>
          <w:lang w:eastAsia="ja-JP"/>
        </w:rPr>
        <w:br/>
      </w:r>
      <w:r w:rsidR="00CD0A75" w:rsidRPr="00E7682E">
        <w:rPr>
          <w:rFonts w:eastAsia="MS Mincho" w:cs="Angsana New" w:hint="eastAsia"/>
          <w:b/>
          <w:bCs/>
          <w:sz w:val="20"/>
          <w:szCs w:val="20"/>
          <w:lang w:eastAsia="ja-JP"/>
        </w:rPr>
        <w:t>Mex</w:t>
      </w:r>
      <w:r w:rsidR="00CD0A75" w:rsidRPr="00E7682E">
        <w:rPr>
          <w:rFonts w:eastAsia="MS Mincho" w:cs="Angsana New" w:hint="eastAsia"/>
          <w:b/>
          <w:bCs/>
          <w:sz w:val="20"/>
          <w:szCs w:val="20"/>
          <w:lang w:eastAsia="ja-JP"/>
        </w:rPr>
        <w:t>（</w:t>
      </w:r>
      <w:r w:rsidR="00CD0A75" w:rsidRPr="00CD0A75">
        <w:rPr>
          <w:rFonts w:eastAsia="MS Mincho" w:cs="Angsana New" w:hint="eastAsia"/>
          <w:b/>
          <w:bCs/>
          <w:sz w:val="20"/>
          <w:szCs w:val="20"/>
          <w:lang w:val="fr-CH" w:eastAsia="ja-JP"/>
        </w:rPr>
        <w:t>スイス</w:t>
      </w:r>
      <w:r w:rsidR="00CD0A75" w:rsidRPr="00E7682E">
        <w:rPr>
          <w:rFonts w:eastAsia="MS Mincho" w:cs="Angsana New" w:hint="eastAsia"/>
          <w:b/>
          <w:bCs/>
          <w:sz w:val="20"/>
          <w:szCs w:val="20"/>
          <w:lang w:eastAsia="ja-JP"/>
        </w:rPr>
        <w:t>）</w:t>
      </w:r>
      <w:r w:rsidR="00CD0A75" w:rsidRPr="00CD0A75">
        <w:rPr>
          <w:rFonts w:eastAsia="MS Mincho" w:cs="Angsana New" w:hint="eastAsia"/>
          <w:b/>
          <w:bCs/>
          <w:sz w:val="20"/>
          <w:szCs w:val="20"/>
          <w:lang w:val="fr-CH" w:eastAsia="ja-JP"/>
        </w:rPr>
        <w:t>、</w:t>
      </w:r>
      <w:r w:rsidRPr="00E7682E">
        <w:rPr>
          <w:rFonts w:eastAsia="MS Mincho" w:cs="Angsana New" w:hint="eastAsia"/>
          <w:b/>
          <w:bCs/>
          <w:sz w:val="20"/>
          <w:szCs w:val="20"/>
          <w:lang w:eastAsia="ja-JP"/>
        </w:rPr>
        <w:t>2022</w:t>
      </w:r>
      <w:r w:rsidRPr="00E7682E">
        <w:rPr>
          <w:rFonts w:eastAsia="MS Mincho" w:cs="Angsana New" w:hint="eastAsia"/>
          <w:b/>
          <w:bCs/>
          <w:sz w:val="20"/>
          <w:szCs w:val="20"/>
          <w:lang w:val="fr-CH" w:eastAsia="ja-JP"/>
        </w:rPr>
        <w:t>年</w:t>
      </w:r>
      <w:r w:rsidRPr="00E7682E">
        <w:rPr>
          <w:rFonts w:eastAsia="MS Mincho" w:cs="Angsana New" w:hint="eastAsia"/>
          <w:b/>
          <w:bCs/>
          <w:sz w:val="20"/>
          <w:szCs w:val="20"/>
          <w:lang w:eastAsia="ja-JP"/>
        </w:rPr>
        <w:t>9</w:t>
      </w:r>
      <w:r w:rsidRPr="00E7682E">
        <w:rPr>
          <w:rFonts w:eastAsia="MS Mincho" w:cs="Angsana New" w:hint="eastAsia"/>
          <w:b/>
          <w:bCs/>
          <w:sz w:val="20"/>
          <w:szCs w:val="20"/>
          <w:lang w:val="fr-CH" w:eastAsia="ja-JP"/>
        </w:rPr>
        <w:t>月</w:t>
      </w:r>
      <w:r w:rsidR="007A00C9">
        <w:rPr>
          <w:rFonts w:eastAsia="MS Mincho" w:cs="Angsana New"/>
          <w:b/>
          <w:bCs/>
          <w:sz w:val="20"/>
          <w:szCs w:val="20"/>
          <w:lang w:eastAsia="ja-JP"/>
        </w:rPr>
        <w:t>8</w:t>
      </w:r>
      <w:r w:rsidRPr="00E7682E">
        <w:rPr>
          <w:rFonts w:eastAsia="MS Mincho" w:cs="Angsana New" w:hint="eastAsia"/>
          <w:b/>
          <w:bCs/>
          <w:sz w:val="20"/>
          <w:szCs w:val="20"/>
          <w:lang w:val="fr-CH" w:eastAsia="ja-JP"/>
        </w:rPr>
        <w:t>日</w:t>
      </w:r>
    </w:p>
    <w:p w14:paraId="53235870" w14:textId="77777777" w:rsidR="00E7682E" w:rsidRPr="00E7682E" w:rsidRDefault="00E7682E" w:rsidP="00E7682E">
      <w:pPr>
        <w:rPr>
          <w:rFonts w:eastAsia="MS Mincho" w:cs="Arial"/>
          <w:b/>
          <w:bCs/>
          <w:color w:val="000000"/>
          <w:sz w:val="20"/>
          <w:szCs w:val="20"/>
          <w:lang w:eastAsia="ja-JP"/>
        </w:rPr>
      </w:pPr>
    </w:p>
    <w:p w14:paraId="23D40A31" w14:textId="77777777" w:rsidR="00CD0A75" w:rsidRPr="00CD0A75" w:rsidRDefault="00CD0A75" w:rsidP="00CD0A75">
      <w:pPr>
        <w:spacing w:line="276" w:lineRule="auto"/>
        <w:rPr>
          <w:rFonts w:eastAsia="MS Mincho" w:cs="Arial"/>
          <w:b/>
          <w:bCs/>
          <w:color w:val="000000"/>
          <w:sz w:val="20"/>
          <w:szCs w:val="20"/>
          <w:lang w:val="en-US" w:eastAsia="ja-JP"/>
        </w:rPr>
      </w:pPr>
    </w:p>
    <w:p w14:paraId="48C94988" w14:textId="77777777" w:rsidR="00E7682E" w:rsidRPr="00E7682E" w:rsidRDefault="00E7682E" w:rsidP="00E7682E">
      <w:pPr>
        <w:spacing w:line="240" w:lineRule="auto"/>
        <w:rPr>
          <w:rFonts w:eastAsia="MS Mincho" w:cs="Arial"/>
          <w:b/>
          <w:sz w:val="20"/>
          <w:szCs w:val="20"/>
          <w:lang w:val="en-US" w:eastAsia="ja-JP"/>
        </w:rPr>
      </w:pPr>
      <w:r w:rsidRPr="00E7682E">
        <w:rPr>
          <w:rFonts w:eastAsia="MS Mincho" w:hint="eastAsia"/>
          <w:b/>
          <w:sz w:val="20"/>
          <w:szCs w:val="20"/>
          <w:lang w:val="en-US" w:eastAsia="ja-JP"/>
        </w:rPr>
        <w:t>10</w:t>
      </w:r>
      <w:r w:rsidRPr="00E7682E">
        <w:rPr>
          <w:rFonts w:eastAsia="MS Mincho" w:hint="eastAsia"/>
          <w:b/>
          <w:sz w:val="20"/>
          <w:szCs w:val="20"/>
          <w:lang w:val="en-US" w:eastAsia="ja-JP"/>
        </w:rPr>
        <w:t>月のイベントで</w:t>
      </w:r>
      <w:r w:rsidRPr="00E7682E">
        <w:rPr>
          <w:rFonts w:eastAsia="MS Mincho" w:hint="eastAsia"/>
          <w:b/>
          <w:sz w:val="20"/>
          <w:szCs w:val="20"/>
          <w:lang w:val="en-US" w:eastAsia="ja-JP"/>
        </w:rPr>
        <w:t>BOBST</w:t>
      </w:r>
      <w:r w:rsidRPr="00E7682E">
        <w:rPr>
          <w:rFonts w:eastAsia="MS Mincho" w:hint="eastAsia"/>
          <w:b/>
          <w:sz w:val="20"/>
          <w:szCs w:val="20"/>
          <w:lang w:val="en-US" w:eastAsia="ja-JP"/>
        </w:rPr>
        <w:t>の持続可能性に関するソリューションが注目を浴びる</w:t>
      </w:r>
      <w:r w:rsidRPr="00E7682E">
        <w:rPr>
          <w:rFonts w:eastAsia="MS Mincho" w:hint="eastAsia"/>
          <w:b/>
          <w:sz w:val="20"/>
          <w:szCs w:val="20"/>
          <w:lang w:val="en-US" w:eastAsia="ja-JP"/>
        </w:rPr>
        <w:t xml:space="preserve"> </w:t>
      </w:r>
    </w:p>
    <w:p w14:paraId="6D16B8C0" w14:textId="77777777" w:rsidR="00E7682E" w:rsidRPr="00E7682E" w:rsidRDefault="00E7682E" w:rsidP="00E7682E">
      <w:pPr>
        <w:spacing w:line="240" w:lineRule="auto"/>
        <w:rPr>
          <w:rFonts w:eastAsia="Times New Roman" w:cs="Arial"/>
          <w:b/>
          <w:sz w:val="20"/>
          <w:szCs w:val="20"/>
          <w:lang w:val="en-US" w:eastAsia="ja-JP"/>
        </w:rPr>
      </w:pPr>
    </w:p>
    <w:p w14:paraId="1BBA8F7E" w14:textId="77777777" w:rsidR="00E7682E" w:rsidRPr="00E7682E" w:rsidRDefault="00E7682E" w:rsidP="00E7682E">
      <w:pPr>
        <w:spacing w:line="240" w:lineRule="auto"/>
        <w:rPr>
          <w:rFonts w:eastAsia="MS Mincho" w:cs="Arial"/>
          <w:bCs/>
          <w:sz w:val="20"/>
          <w:szCs w:val="20"/>
          <w:lang w:val="en-US" w:eastAsia="ja-JP"/>
        </w:rPr>
      </w:pPr>
      <w:r w:rsidRPr="00E7682E">
        <w:rPr>
          <w:rFonts w:eastAsia="MS Mincho" w:hint="eastAsia"/>
          <w:bCs/>
          <w:sz w:val="20"/>
          <w:szCs w:val="20"/>
          <w:lang w:val="en-US" w:eastAsia="ja-JP"/>
        </w:rPr>
        <w:t>この</w:t>
      </w:r>
      <w:r w:rsidRPr="00E7682E">
        <w:rPr>
          <w:rFonts w:eastAsia="MS Mincho" w:hint="eastAsia"/>
          <w:bCs/>
          <w:sz w:val="20"/>
          <w:szCs w:val="20"/>
          <w:lang w:val="en-US" w:eastAsia="ja-JP"/>
        </w:rPr>
        <w:t>10</w:t>
      </w:r>
      <w:r w:rsidRPr="00E7682E">
        <w:rPr>
          <w:rFonts w:eastAsia="MS Mincho" w:hint="eastAsia"/>
          <w:bCs/>
          <w:sz w:val="20"/>
          <w:szCs w:val="20"/>
          <w:lang w:val="en-US" w:eastAsia="ja-JP"/>
        </w:rPr>
        <w:t>月にヨーロッパで開催される</w:t>
      </w:r>
      <w:r w:rsidRPr="00E7682E">
        <w:rPr>
          <w:rFonts w:eastAsia="MS Mincho" w:hint="eastAsia"/>
          <w:bCs/>
          <w:sz w:val="20"/>
          <w:szCs w:val="20"/>
          <w:lang w:val="en-US" w:eastAsia="ja-JP"/>
        </w:rPr>
        <w:t>3</w:t>
      </w:r>
      <w:r w:rsidRPr="00E7682E">
        <w:rPr>
          <w:rFonts w:eastAsia="MS Mincho" w:hint="eastAsia"/>
          <w:bCs/>
          <w:sz w:val="20"/>
          <w:szCs w:val="20"/>
          <w:lang w:val="en-US" w:eastAsia="ja-JP"/>
        </w:rPr>
        <w:t>つのイベントで、</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が持続可能性に対応した技術を発表いたします。当イベントでは、コンバーターの機会を最大化し、循環経済に向けた変革的なステップを踏み出すことを可能にする、基盤の機能性やプロセス性能に関する豊富なノウハウと技術力をご紹介いたします。</w:t>
      </w:r>
    </w:p>
    <w:p w14:paraId="5F1FA46C" w14:textId="77777777" w:rsidR="00E7682E" w:rsidRPr="00E7682E" w:rsidRDefault="00E7682E" w:rsidP="00E7682E">
      <w:pPr>
        <w:spacing w:line="240" w:lineRule="auto"/>
        <w:rPr>
          <w:rFonts w:eastAsia="Times New Roman" w:cs="Arial"/>
          <w:bCs/>
          <w:sz w:val="20"/>
          <w:szCs w:val="20"/>
          <w:lang w:val="en-US" w:eastAsia="ja-JP"/>
        </w:rPr>
      </w:pPr>
    </w:p>
    <w:p w14:paraId="5BF3A04B" w14:textId="77777777" w:rsidR="00E7682E" w:rsidRPr="00E7682E" w:rsidRDefault="00E7682E" w:rsidP="00E7682E">
      <w:pPr>
        <w:spacing w:line="240" w:lineRule="auto"/>
        <w:rPr>
          <w:rFonts w:eastAsia="MS Mincho" w:cs="Arial"/>
          <w:bCs/>
          <w:sz w:val="20"/>
          <w:szCs w:val="20"/>
          <w:lang w:val="en-US" w:eastAsia="ja-JP"/>
        </w:rPr>
      </w:pPr>
      <w:r w:rsidRPr="00E7682E">
        <w:rPr>
          <w:rFonts w:eastAsia="MS Mincho" w:hint="eastAsia"/>
          <w:bCs/>
          <w:sz w:val="20"/>
          <w:szCs w:val="20"/>
          <w:lang w:val="en-US" w:eastAsia="ja-JP"/>
        </w:rPr>
        <w:t>デュッセルドルフでの</w:t>
      </w:r>
      <w:r w:rsidRPr="00E7682E">
        <w:rPr>
          <w:rFonts w:eastAsia="MS Mincho" w:hint="eastAsia"/>
          <w:bCs/>
          <w:sz w:val="20"/>
          <w:szCs w:val="20"/>
          <w:lang w:val="en-US" w:eastAsia="ja-JP"/>
        </w:rPr>
        <w:t>K</w:t>
      </w:r>
      <w:r w:rsidRPr="00E7682E">
        <w:rPr>
          <w:rFonts w:eastAsia="MS Mincho" w:hint="eastAsia"/>
          <w:bCs/>
          <w:sz w:val="20"/>
          <w:szCs w:val="20"/>
          <w:lang w:val="en-US" w:eastAsia="ja-JP"/>
        </w:rPr>
        <w:t>ショーで毎日予定されているプレゼンテーションや展示に加え、</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は</w:t>
      </w:r>
      <w:r w:rsidRPr="00E7682E">
        <w:rPr>
          <w:rFonts w:eastAsia="MS Mincho" w:hint="eastAsia"/>
          <w:bCs/>
          <w:sz w:val="20"/>
          <w:szCs w:val="20"/>
          <w:lang w:val="en-US" w:eastAsia="ja-JP"/>
        </w:rPr>
        <w:t>European Competence Centers</w:t>
      </w:r>
      <w:r w:rsidRPr="00E7682E">
        <w:rPr>
          <w:rFonts w:eastAsia="MS Mincho" w:hint="eastAsia"/>
          <w:bCs/>
          <w:sz w:val="20"/>
          <w:szCs w:val="20"/>
          <w:lang w:val="en-US" w:eastAsia="ja-JP"/>
        </w:rPr>
        <w:t>（欧州コンピテンスセンター。（ドイツのビーレフェルトと英国のマンチェスターで開催。）でのオープンハウスでフレキシブル包装コンバーターを紹介することでさらに範囲を拡大する予定です。</w:t>
      </w:r>
    </w:p>
    <w:p w14:paraId="2C594E04" w14:textId="77777777" w:rsidR="00E7682E" w:rsidRPr="00E7682E" w:rsidRDefault="00E7682E" w:rsidP="00E7682E">
      <w:pPr>
        <w:spacing w:line="240" w:lineRule="auto"/>
        <w:rPr>
          <w:rFonts w:eastAsia="Times New Roman" w:cs="Arial"/>
          <w:bCs/>
          <w:sz w:val="20"/>
          <w:szCs w:val="20"/>
          <w:lang w:val="en-US" w:eastAsia="ja-JP"/>
        </w:rPr>
      </w:pPr>
    </w:p>
    <w:p w14:paraId="7912B116" w14:textId="77777777" w:rsidR="00E7682E" w:rsidRPr="00E7682E" w:rsidRDefault="00E7682E" w:rsidP="00E7682E">
      <w:pPr>
        <w:spacing w:line="240" w:lineRule="auto"/>
        <w:rPr>
          <w:rFonts w:eastAsia="MS Mincho" w:cs="Arial"/>
          <w:bCs/>
          <w:i/>
          <w:iCs/>
          <w:sz w:val="20"/>
          <w:szCs w:val="20"/>
          <w:lang w:val="en-US" w:eastAsia="ja-JP"/>
        </w:rPr>
      </w:pPr>
      <w:r w:rsidRPr="00E7682E">
        <w:rPr>
          <w:rFonts w:eastAsia="MS Mincho" w:hint="eastAsia"/>
          <w:bCs/>
          <w:sz w:val="20"/>
          <w:szCs w:val="20"/>
          <w:lang w:val="en-US" w:eastAsia="ja-JP"/>
        </w:rPr>
        <w:t>「これら</w:t>
      </w:r>
      <w:r w:rsidRPr="00E7682E">
        <w:rPr>
          <w:rFonts w:eastAsia="MS Mincho" w:hint="eastAsia"/>
          <w:bCs/>
          <w:sz w:val="20"/>
          <w:szCs w:val="20"/>
          <w:lang w:val="en-US" w:eastAsia="ja-JP"/>
        </w:rPr>
        <w:t>3</w:t>
      </w:r>
      <w:r w:rsidRPr="00E7682E">
        <w:rPr>
          <w:rFonts w:eastAsia="MS Mincho" w:hint="eastAsia"/>
          <w:bCs/>
          <w:sz w:val="20"/>
          <w:szCs w:val="20"/>
          <w:lang w:val="en-US" w:eastAsia="ja-JP"/>
        </w:rPr>
        <w:t>つの開催地で着目していることは、持続可能性のみならず、</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の理念を構成するすべての要素「接続性、デジタル化、自動化」に関して、パッケージングメーカーが急速に進化する市場の需要や関連する課題に積極的に対応できるような可能性を見出すことです。」と</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のフレキシブル包装部門、マーケティングおよびコミュニケーションマネジャーである</w:t>
      </w:r>
      <w:r w:rsidRPr="00E7682E">
        <w:rPr>
          <w:rFonts w:eastAsia="MS Mincho" w:hint="eastAsia"/>
          <w:bCs/>
          <w:sz w:val="20"/>
          <w:szCs w:val="20"/>
          <w:lang w:val="en-US" w:eastAsia="ja-JP"/>
        </w:rPr>
        <w:t>Sara Alexander</w:t>
      </w:r>
      <w:r w:rsidRPr="00E7682E">
        <w:rPr>
          <w:rFonts w:eastAsia="MS Mincho" w:hint="eastAsia"/>
          <w:bCs/>
          <w:sz w:val="20"/>
          <w:szCs w:val="20"/>
          <w:lang w:val="en-US" w:eastAsia="ja-JP"/>
        </w:rPr>
        <w:t>は説明します。</w:t>
      </w:r>
      <w:r w:rsidRPr="00E7682E">
        <w:rPr>
          <w:rFonts w:eastAsia="MS Mincho" w:hint="eastAsia"/>
          <w:bCs/>
          <w:i/>
          <w:iCs/>
          <w:sz w:val="20"/>
          <w:szCs w:val="20"/>
          <w:lang w:val="en-US" w:eastAsia="ja-JP"/>
        </w:rPr>
        <w:t xml:space="preserve"> </w:t>
      </w:r>
    </w:p>
    <w:p w14:paraId="5D209DB0" w14:textId="77777777" w:rsidR="00E7682E" w:rsidRPr="00E7682E" w:rsidRDefault="00E7682E" w:rsidP="00E7682E">
      <w:pPr>
        <w:spacing w:line="240" w:lineRule="auto"/>
        <w:rPr>
          <w:rFonts w:eastAsia="Times New Roman" w:cs="Arial"/>
          <w:bCs/>
          <w:sz w:val="20"/>
          <w:szCs w:val="20"/>
          <w:lang w:val="en-US" w:eastAsia="ja-JP"/>
        </w:rPr>
      </w:pPr>
    </w:p>
    <w:p w14:paraId="474E5D27" w14:textId="77777777" w:rsidR="00E7682E" w:rsidRPr="00E7682E" w:rsidRDefault="00E7682E" w:rsidP="00E7682E">
      <w:pPr>
        <w:spacing w:line="240" w:lineRule="auto"/>
        <w:rPr>
          <w:rFonts w:eastAsia="MS Mincho" w:cs="Arial"/>
          <w:b/>
          <w:sz w:val="20"/>
          <w:szCs w:val="20"/>
          <w:lang w:val="en-US" w:eastAsia="ja-JP"/>
        </w:rPr>
      </w:pPr>
      <w:r w:rsidRPr="00E7682E">
        <w:rPr>
          <w:rFonts w:eastAsia="MS Mincho" w:hint="eastAsia"/>
          <w:b/>
          <w:sz w:val="20"/>
          <w:szCs w:val="20"/>
          <w:lang w:val="en-US" w:eastAsia="ja-JP"/>
        </w:rPr>
        <w:t>バリア紙ソリューションのオープンハウス</w:t>
      </w:r>
    </w:p>
    <w:p w14:paraId="24587072" w14:textId="77777777" w:rsidR="00E7682E" w:rsidRPr="00E7682E" w:rsidRDefault="00E7682E" w:rsidP="00E7682E">
      <w:pPr>
        <w:spacing w:line="240" w:lineRule="auto"/>
        <w:rPr>
          <w:rFonts w:eastAsia="MS Mincho" w:cs="Arial"/>
          <w:bCs/>
          <w:i/>
          <w:iCs/>
          <w:sz w:val="20"/>
          <w:szCs w:val="20"/>
          <w:lang w:val="en-US" w:eastAsia="ja-JP"/>
        </w:rPr>
      </w:pPr>
      <w:r w:rsidRPr="00E7682E">
        <w:rPr>
          <w:rFonts w:eastAsia="MS Mincho" w:hint="eastAsia"/>
          <w:bCs/>
          <w:i/>
          <w:iCs/>
          <w:sz w:val="20"/>
          <w:szCs w:val="20"/>
          <w:lang w:val="en-US" w:eastAsia="ja-JP"/>
        </w:rPr>
        <w:t>Bobst</w:t>
      </w:r>
      <w:r w:rsidRPr="00E7682E">
        <w:rPr>
          <w:rFonts w:eastAsia="MS Mincho" w:hint="eastAsia"/>
          <w:bCs/>
          <w:i/>
          <w:iCs/>
          <w:sz w:val="20"/>
          <w:szCs w:val="20"/>
          <w:lang w:val="en-US" w:eastAsia="ja-JP"/>
        </w:rPr>
        <w:t>マンチェスター、英国、</w:t>
      </w:r>
      <w:r w:rsidRPr="00E7682E">
        <w:rPr>
          <w:rFonts w:eastAsia="MS Mincho" w:hint="eastAsia"/>
          <w:bCs/>
          <w:i/>
          <w:iCs/>
          <w:sz w:val="20"/>
          <w:szCs w:val="20"/>
          <w:lang w:val="en-US" w:eastAsia="ja-JP"/>
        </w:rPr>
        <w:t>2022</w:t>
      </w:r>
      <w:r w:rsidRPr="00E7682E">
        <w:rPr>
          <w:rFonts w:eastAsia="MS Mincho" w:hint="eastAsia"/>
          <w:bCs/>
          <w:i/>
          <w:iCs/>
          <w:sz w:val="20"/>
          <w:szCs w:val="20"/>
          <w:lang w:val="en-US" w:eastAsia="ja-JP"/>
        </w:rPr>
        <w:t>年</w:t>
      </w:r>
      <w:r w:rsidRPr="00E7682E">
        <w:rPr>
          <w:rFonts w:eastAsia="MS Mincho" w:hint="eastAsia"/>
          <w:bCs/>
          <w:i/>
          <w:iCs/>
          <w:sz w:val="20"/>
          <w:szCs w:val="20"/>
          <w:lang w:val="en-US" w:eastAsia="ja-JP"/>
        </w:rPr>
        <w:t>10</w:t>
      </w:r>
      <w:r w:rsidRPr="00E7682E">
        <w:rPr>
          <w:rFonts w:eastAsia="MS Mincho" w:hint="eastAsia"/>
          <w:bCs/>
          <w:i/>
          <w:iCs/>
          <w:sz w:val="20"/>
          <w:szCs w:val="20"/>
          <w:lang w:val="en-US" w:eastAsia="ja-JP"/>
        </w:rPr>
        <w:t>月</w:t>
      </w:r>
      <w:r w:rsidRPr="00E7682E">
        <w:rPr>
          <w:rFonts w:eastAsia="MS Mincho" w:hint="eastAsia"/>
          <w:bCs/>
          <w:i/>
          <w:iCs/>
          <w:sz w:val="20"/>
          <w:szCs w:val="20"/>
          <w:lang w:val="en-US" w:eastAsia="ja-JP"/>
        </w:rPr>
        <w:t>18</w:t>
      </w:r>
      <w:r w:rsidRPr="00E7682E">
        <w:rPr>
          <w:rFonts w:eastAsia="MS Mincho" w:hint="eastAsia"/>
          <w:bCs/>
          <w:i/>
          <w:iCs/>
          <w:sz w:val="20"/>
          <w:szCs w:val="20"/>
          <w:lang w:val="en-US" w:eastAsia="ja-JP"/>
        </w:rPr>
        <w:t>日</w:t>
      </w:r>
    </w:p>
    <w:p w14:paraId="6FDE7FA1" w14:textId="77777777" w:rsidR="00E7682E" w:rsidRPr="00E7682E" w:rsidRDefault="00E7682E" w:rsidP="00E7682E">
      <w:pPr>
        <w:spacing w:line="240" w:lineRule="auto"/>
        <w:rPr>
          <w:rFonts w:eastAsia="Times New Roman" w:cs="Arial"/>
          <w:b/>
          <w:sz w:val="20"/>
          <w:szCs w:val="20"/>
          <w:lang w:val="en-US" w:eastAsia="ja-JP"/>
        </w:rPr>
      </w:pPr>
    </w:p>
    <w:p w14:paraId="45D348DC" w14:textId="77777777" w:rsidR="00E7682E" w:rsidRPr="00E7682E" w:rsidRDefault="00E7682E" w:rsidP="00E7682E">
      <w:pPr>
        <w:spacing w:line="240" w:lineRule="auto"/>
        <w:rPr>
          <w:rFonts w:eastAsia="MS Mincho" w:cs="Arial"/>
          <w:bCs/>
          <w:sz w:val="20"/>
          <w:szCs w:val="20"/>
          <w:lang w:val="en-US" w:eastAsia="ja-JP"/>
        </w:rPr>
      </w:pPr>
      <w:r w:rsidRPr="00E7682E">
        <w:rPr>
          <w:rFonts w:eastAsia="MS Mincho" w:hint="eastAsia"/>
          <w:bCs/>
          <w:sz w:val="20"/>
          <w:szCs w:val="20"/>
          <w:lang w:val="en-US" w:eastAsia="ja-JP"/>
        </w:rPr>
        <w:t>マンチェスターで開催されるオープンハウスでは、実行可能なファイバーベースのパッケージング・ソリューションにおける最新の功績をご紹介いたします。その名も</w:t>
      </w:r>
      <w:r w:rsidRPr="00E7682E">
        <w:rPr>
          <w:rFonts w:eastAsia="MS Mincho" w:hint="eastAsia"/>
          <w:bCs/>
          <w:i/>
          <w:iCs/>
          <w:sz w:val="20"/>
          <w:szCs w:val="20"/>
          <w:lang w:val="en-US" w:eastAsia="ja-JP"/>
        </w:rPr>
        <w:t>バリア紙ソリューション</w:t>
      </w:r>
      <w:r w:rsidRPr="00E7682E">
        <w:rPr>
          <w:rFonts w:eastAsia="MS Mincho" w:hint="eastAsia"/>
          <w:bCs/>
          <w:sz w:val="20"/>
          <w:szCs w:val="20"/>
          <w:lang w:val="en-US" w:eastAsia="ja-JP"/>
        </w:rPr>
        <w:t>です。これは</w:t>
      </w:r>
      <w:r w:rsidRPr="00E7682E">
        <w:rPr>
          <w:rFonts w:eastAsia="MS Mincho" w:hint="eastAsia"/>
          <w:bCs/>
          <w:i/>
          <w:iCs/>
          <w:sz w:val="20"/>
          <w:szCs w:val="20"/>
          <w:lang w:val="en-US" w:eastAsia="ja-JP"/>
        </w:rPr>
        <w:t>フレキシブル包装市場の新たな機会</w:t>
      </w:r>
      <w:r w:rsidRPr="00E7682E">
        <w:rPr>
          <w:rFonts w:eastAsia="MS Mincho" w:hint="eastAsia"/>
          <w:bCs/>
          <w:sz w:val="20"/>
          <w:szCs w:val="20"/>
          <w:lang w:val="en-US" w:eastAsia="ja-JP"/>
        </w:rPr>
        <w:t>となります。当イベントでは、</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と</w:t>
      </w:r>
      <w:r w:rsidRPr="00E7682E">
        <w:rPr>
          <w:rFonts w:eastAsia="MS Mincho" w:hint="eastAsia"/>
          <w:bCs/>
          <w:sz w:val="20"/>
          <w:szCs w:val="20"/>
          <w:lang w:val="en-US" w:eastAsia="ja-JP"/>
        </w:rPr>
        <w:t>UPM</w:t>
      </w:r>
      <w:r w:rsidRPr="00E7682E">
        <w:rPr>
          <w:rFonts w:eastAsia="MS Mincho" w:hint="eastAsia"/>
          <w:bCs/>
          <w:sz w:val="20"/>
          <w:szCs w:val="20"/>
          <w:lang w:val="en-US" w:eastAsia="ja-JP"/>
        </w:rPr>
        <w:t>や</w:t>
      </w:r>
      <w:proofErr w:type="spellStart"/>
      <w:r w:rsidRPr="00E7682E">
        <w:rPr>
          <w:rFonts w:eastAsia="MS Mincho" w:hint="eastAsia"/>
          <w:bCs/>
          <w:sz w:val="20"/>
          <w:szCs w:val="20"/>
          <w:lang w:val="en-US" w:eastAsia="ja-JP"/>
        </w:rPr>
        <w:t>Michelman</w:t>
      </w:r>
      <w:proofErr w:type="spellEnd"/>
      <w:r w:rsidRPr="00E7682E">
        <w:rPr>
          <w:rFonts w:eastAsia="MS Mincho" w:hint="eastAsia"/>
          <w:bCs/>
          <w:sz w:val="20"/>
          <w:szCs w:val="20"/>
          <w:lang w:val="en-US" w:eastAsia="ja-JP"/>
        </w:rPr>
        <w:t>などの提携会社のプロジェクトのエコシステムによる</w:t>
      </w:r>
      <w:proofErr w:type="spellStart"/>
      <w:r w:rsidRPr="00E7682E">
        <w:rPr>
          <w:rFonts w:eastAsia="MS Mincho" w:hint="eastAsia"/>
          <w:bCs/>
          <w:sz w:val="20"/>
          <w:szCs w:val="20"/>
          <w:lang w:val="en-US" w:eastAsia="ja-JP"/>
        </w:rPr>
        <w:t>FibreCycle</w:t>
      </w:r>
      <w:proofErr w:type="spellEnd"/>
      <w:r w:rsidRPr="00E7682E">
        <w:rPr>
          <w:rFonts w:eastAsia="MS Mincho" w:hint="eastAsia"/>
          <w:bCs/>
          <w:sz w:val="20"/>
          <w:szCs w:val="20"/>
          <w:lang w:val="en-US" w:eastAsia="ja-JP"/>
        </w:rPr>
        <w:t>のソリューションの開発工程を段階的にご紹介いたします。</w:t>
      </w:r>
      <w:proofErr w:type="spellStart"/>
      <w:r w:rsidRPr="00E7682E">
        <w:rPr>
          <w:rFonts w:eastAsia="MS Mincho" w:hint="eastAsia"/>
          <w:bCs/>
          <w:sz w:val="20"/>
          <w:szCs w:val="20"/>
          <w:lang w:val="en-US" w:eastAsia="ja-JP"/>
        </w:rPr>
        <w:t>oneBARRIER</w:t>
      </w:r>
      <w:proofErr w:type="spellEnd"/>
      <w:r w:rsidRPr="00E7682E">
        <w:rPr>
          <w:rFonts w:eastAsia="MS Mincho" w:hint="eastAsia"/>
          <w:bCs/>
          <w:sz w:val="20"/>
          <w:szCs w:val="20"/>
          <w:lang w:val="en-US" w:eastAsia="ja-JP"/>
        </w:rPr>
        <w:t>シリーズの中で開発されたこのソリューションは、紙包装への関心の高まりに応え、湿式分散コーティングとドライ真空コーティング技術の相乗効果を活用して、高いバリア性とリサイクル性を備えたフレキシブル包装の生産することができる、産業的に実現可能なモノマテリアル紙ソリューションを提供いたします。</w:t>
      </w:r>
      <w:r w:rsidRPr="00E7682E">
        <w:rPr>
          <w:rFonts w:eastAsia="MS Mincho" w:hint="eastAsia"/>
          <w:bCs/>
          <w:sz w:val="20"/>
          <w:szCs w:val="20"/>
          <w:lang w:val="en-US" w:eastAsia="ja-JP"/>
        </w:rPr>
        <w:t xml:space="preserve">  </w:t>
      </w:r>
    </w:p>
    <w:p w14:paraId="559F060C" w14:textId="77777777" w:rsidR="00E7682E" w:rsidRPr="00E7682E" w:rsidRDefault="00E7682E" w:rsidP="00E7682E">
      <w:pPr>
        <w:spacing w:line="240" w:lineRule="auto"/>
        <w:rPr>
          <w:rFonts w:eastAsia="Times New Roman" w:cs="Arial"/>
          <w:b/>
          <w:bCs/>
          <w:color w:val="000000"/>
          <w:kern w:val="24"/>
          <w:sz w:val="20"/>
          <w:szCs w:val="20"/>
          <w:lang w:val="en-US" w:eastAsia="ja-JP"/>
        </w:rPr>
      </w:pPr>
    </w:p>
    <w:p w14:paraId="50B7EA4D" w14:textId="77777777" w:rsidR="00E7682E" w:rsidRPr="00E7682E" w:rsidRDefault="00E7682E" w:rsidP="00E7682E">
      <w:pPr>
        <w:spacing w:line="240" w:lineRule="auto"/>
        <w:rPr>
          <w:rFonts w:eastAsia="MS Mincho" w:cs="Arial"/>
          <w:b/>
          <w:sz w:val="20"/>
          <w:szCs w:val="20"/>
          <w:lang w:val="en-US" w:eastAsia="ja-JP"/>
        </w:rPr>
      </w:pPr>
      <w:r w:rsidRPr="00E7682E">
        <w:rPr>
          <w:rFonts w:eastAsia="MS Mincho" w:hint="eastAsia"/>
          <w:b/>
          <w:sz w:val="20"/>
          <w:szCs w:val="20"/>
          <w:lang w:val="en-US" w:eastAsia="ja-JP"/>
        </w:rPr>
        <w:t>K 2022</w:t>
      </w:r>
      <w:r w:rsidRPr="00E7682E">
        <w:rPr>
          <w:rFonts w:eastAsia="MS Mincho" w:hint="eastAsia"/>
          <w:b/>
          <w:sz w:val="20"/>
          <w:szCs w:val="20"/>
          <w:lang w:val="en-US" w:eastAsia="ja-JP"/>
        </w:rPr>
        <w:t>トレードフェア</w:t>
      </w:r>
      <w:r w:rsidRPr="00E7682E">
        <w:rPr>
          <w:rFonts w:eastAsia="MS Mincho" w:hint="eastAsia"/>
          <w:b/>
          <w:sz w:val="20"/>
          <w:szCs w:val="20"/>
          <w:lang w:val="en-US" w:eastAsia="ja-JP"/>
        </w:rPr>
        <w:t xml:space="preserve"> </w:t>
      </w:r>
    </w:p>
    <w:p w14:paraId="3AA4740C" w14:textId="77777777" w:rsidR="00E7682E" w:rsidRPr="00E7682E" w:rsidRDefault="00E7682E" w:rsidP="00E7682E">
      <w:pPr>
        <w:spacing w:line="240" w:lineRule="auto"/>
        <w:rPr>
          <w:rFonts w:eastAsia="MS Mincho" w:cs="Arial"/>
          <w:bCs/>
          <w:i/>
          <w:iCs/>
          <w:sz w:val="20"/>
          <w:szCs w:val="20"/>
          <w:lang w:val="en-US" w:eastAsia="ja-JP"/>
        </w:rPr>
      </w:pPr>
      <w:r w:rsidRPr="00E7682E">
        <w:rPr>
          <w:rFonts w:eastAsia="MS Mincho" w:hint="eastAsia"/>
          <w:bCs/>
          <w:i/>
          <w:iCs/>
          <w:sz w:val="20"/>
          <w:szCs w:val="20"/>
          <w:lang w:val="en-US" w:eastAsia="ja-JP"/>
        </w:rPr>
        <w:t>Messe Düsseldorf</w:t>
      </w:r>
      <w:r w:rsidRPr="00E7682E">
        <w:rPr>
          <w:rFonts w:eastAsia="MS Mincho" w:hint="eastAsia"/>
          <w:bCs/>
          <w:i/>
          <w:iCs/>
          <w:sz w:val="20"/>
          <w:szCs w:val="20"/>
          <w:lang w:val="en-US" w:eastAsia="ja-JP"/>
        </w:rPr>
        <w:t>、ドイツ、</w:t>
      </w:r>
      <w:r w:rsidRPr="00E7682E">
        <w:rPr>
          <w:rFonts w:eastAsia="MS Mincho" w:hint="eastAsia"/>
          <w:bCs/>
          <w:i/>
          <w:iCs/>
          <w:sz w:val="20"/>
          <w:szCs w:val="20"/>
          <w:lang w:val="en-US" w:eastAsia="ja-JP"/>
        </w:rPr>
        <w:t>2022</w:t>
      </w:r>
      <w:r w:rsidRPr="00E7682E">
        <w:rPr>
          <w:rFonts w:eastAsia="MS Mincho" w:hint="eastAsia"/>
          <w:bCs/>
          <w:i/>
          <w:iCs/>
          <w:sz w:val="20"/>
          <w:szCs w:val="20"/>
          <w:lang w:val="en-US" w:eastAsia="ja-JP"/>
        </w:rPr>
        <w:t>年</w:t>
      </w:r>
      <w:r w:rsidRPr="00E7682E">
        <w:rPr>
          <w:rFonts w:eastAsia="MS Mincho" w:hint="eastAsia"/>
          <w:bCs/>
          <w:i/>
          <w:iCs/>
          <w:sz w:val="20"/>
          <w:szCs w:val="20"/>
          <w:lang w:val="en-US" w:eastAsia="ja-JP"/>
        </w:rPr>
        <w:t>10</w:t>
      </w:r>
      <w:r w:rsidRPr="00E7682E">
        <w:rPr>
          <w:rFonts w:eastAsia="MS Mincho" w:hint="eastAsia"/>
          <w:bCs/>
          <w:i/>
          <w:iCs/>
          <w:sz w:val="20"/>
          <w:szCs w:val="20"/>
          <w:lang w:val="en-US" w:eastAsia="ja-JP"/>
        </w:rPr>
        <w:t>月</w:t>
      </w:r>
      <w:r w:rsidRPr="00E7682E">
        <w:rPr>
          <w:rFonts w:eastAsia="MS Mincho" w:hint="eastAsia"/>
          <w:bCs/>
          <w:i/>
          <w:iCs/>
          <w:sz w:val="20"/>
          <w:szCs w:val="20"/>
          <w:lang w:val="en-US" w:eastAsia="ja-JP"/>
        </w:rPr>
        <w:t>19</w:t>
      </w:r>
      <w:r w:rsidRPr="00E7682E">
        <w:rPr>
          <w:rFonts w:eastAsia="MS Mincho" w:hint="eastAsia"/>
          <w:bCs/>
          <w:i/>
          <w:iCs/>
          <w:sz w:val="20"/>
          <w:szCs w:val="20"/>
          <w:lang w:val="en-US" w:eastAsia="ja-JP"/>
        </w:rPr>
        <w:t>～</w:t>
      </w:r>
      <w:r w:rsidRPr="00E7682E">
        <w:rPr>
          <w:rFonts w:eastAsia="MS Mincho" w:hint="eastAsia"/>
          <w:bCs/>
          <w:i/>
          <w:iCs/>
          <w:sz w:val="20"/>
          <w:szCs w:val="20"/>
          <w:lang w:val="en-US" w:eastAsia="ja-JP"/>
        </w:rPr>
        <w:t>26</w:t>
      </w:r>
      <w:r w:rsidRPr="00E7682E">
        <w:rPr>
          <w:rFonts w:eastAsia="MS Mincho" w:hint="eastAsia"/>
          <w:bCs/>
          <w:i/>
          <w:iCs/>
          <w:sz w:val="20"/>
          <w:szCs w:val="20"/>
          <w:lang w:val="en-US" w:eastAsia="ja-JP"/>
        </w:rPr>
        <w:t>日</w:t>
      </w:r>
    </w:p>
    <w:p w14:paraId="5204D5A9" w14:textId="77777777" w:rsidR="00E7682E" w:rsidRPr="00E7682E" w:rsidRDefault="00E7682E" w:rsidP="00E7682E">
      <w:pPr>
        <w:spacing w:line="240" w:lineRule="auto"/>
        <w:rPr>
          <w:rFonts w:eastAsia="Times New Roman" w:cs="Arial"/>
          <w:b/>
          <w:sz w:val="20"/>
          <w:szCs w:val="20"/>
          <w:lang w:val="en-US" w:eastAsia="ja-JP"/>
        </w:rPr>
      </w:pPr>
    </w:p>
    <w:p w14:paraId="1E85A46A" w14:textId="77777777" w:rsidR="00E7682E" w:rsidRPr="00E7682E" w:rsidRDefault="00E7682E" w:rsidP="00E7682E">
      <w:pPr>
        <w:spacing w:line="240" w:lineRule="auto"/>
        <w:rPr>
          <w:rFonts w:eastAsia="MS Mincho" w:cs="Arial"/>
          <w:bCs/>
          <w:sz w:val="20"/>
          <w:szCs w:val="20"/>
          <w:lang w:val="en-US" w:eastAsia="ja-JP"/>
        </w:rPr>
      </w:pPr>
      <w:r w:rsidRPr="00E7682E">
        <w:rPr>
          <w:rFonts w:eastAsia="MS Mincho" w:hint="eastAsia"/>
          <w:bCs/>
          <w:sz w:val="20"/>
          <w:szCs w:val="20"/>
          <w:lang w:val="en-US" w:eastAsia="ja-JP"/>
        </w:rPr>
        <w:t>デュッセルドルフで開催される</w:t>
      </w:r>
      <w:r w:rsidRPr="00E7682E">
        <w:rPr>
          <w:rFonts w:eastAsia="MS Mincho" w:hint="eastAsia"/>
          <w:bCs/>
          <w:sz w:val="20"/>
          <w:szCs w:val="20"/>
          <w:lang w:val="en-US" w:eastAsia="ja-JP"/>
        </w:rPr>
        <w:t>K 2022</w:t>
      </w:r>
      <w:r w:rsidRPr="00E7682E">
        <w:rPr>
          <w:rFonts w:eastAsia="MS Mincho" w:hint="eastAsia"/>
          <w:bCs/>
          <w:sz w:val="20"/>
          <w:szCs w:val="20"/>
          <w:lang w:val="en-US" w:eastAsia="ja-JP"/>
        </w:rPr>
        <w:t>において、</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の展示スタンド（ホール</w:t>
      </w:r>
      <w:r w:rsidRPr="00E7682E">
        <w:rPr>
          <w:rFonts w:eastAsia="MS Mincho" w:hint="eastAsia"/>
          <w:bCs/>
          <w:sz w:val="20"/>
          <w:szCs w:val="20"/>
          <w:lang w:val="en-US" w:eastAsia="ja-JP"/>
        </w:rPr>
        <w:t>4</w:t>
      </w:r>
      <w:r w:rsidRPr="00E7682E">
        <w:rPr>
          <w:rFonts w:eastAsia="MS Mincho" w:hint="eastAsia"/>
          <w:bCs/>
          <w:sz w:val="20"/>
          <w:szCs w:val="20"/>
          <w:lang w:val="en-US" w:eastAsia="ja-JP"/>
        </w:rPr>
        <w:t>、</w:t>
      </w:r>
      <w:r w:rsidRPr="00E7682E">
        <w:rPr>
          <w:rFonts w:eastAsia="MS Mincho" w:hint="eastAsia"/>
          <w:bCs/>
          <w:sz w:val="20"/>
          <w:szCs w:val="20"/>
          <w:lang w:val="en-US" w:eastAsia="ja-JP"/>
        </w:rPr>
        <w:t>A39</w:t>
      </w:r>
      <w:r w:rsidRPr="00E7682E">
        <w:rPr>
          <w:rFonts w:eastAsia="MS Mincho" w:hint="eastAsia"/>
          <w:bCs/>
          <w:sz w:val="20"/>
          <w:szCs w:val="20"/>
          <w:lang w:val="en-US" w:eastAsia="ja-JP"/>
        </w:rPr>
        <w:t>）では持続可能性と接続性がメインの展示となります。インタラクティブな展示と動画によるプレゼンテーションを通じて、</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が画期的なイノベーションと優れたサポートを通じて包装における持続可能性を現実化する方法についてご紹介いたします。</w:t>
      </w:r>
      <w:r w:rsidRPr="00E7682E">
        <w:rPr>
          <w:rFonts w:eastAsia="MS Mincho" w:hint="eastAsia"/>
          <w:bCs/>
          <w:sz w:val="20"/>
          <w:szCs w:val="20"/>
          <w:lang w:val="en-US" w:eastAsia="ja-JP"/>
        </w:rPr>
        <w:t xml:space="preserve"> </w:t>
      </w:r>
    </w:p>
    <w:p w14:paraId="08013F31" w14:textId="77777777" w:rsidR="00E7682E" w:rsidRPr="00E7682E" w:rsidRDefault="00E7682E" w:rsidP="00E7682E">
      <w:pPr>
        <w:spacing w:line="240" w:lineRule="auto"/>
        <w:rPr>
          <w:rFonts w:eastAsia="Times New Roman" w:cs="Arial"/>
          <w:bCs/>
          <w:sz w:val="20"/>
          <w:szCs w:val="20"/>
          <w:lang w:val="en-US" w:eastAsia="ja-JP"/>
        </w:rPr>
      </w:pPr>
    </w:p>
    <w:p w14:paraId="32E1F59F" w14:textId="77777777" w:rsidR="00E7682E" w:rsidRPr="00E7682E" w:rsidRDefault="00E7682E" w:rsidP="00E7682E">
      <w:pPr>
        <w:spacing w:line="240" w:lineRule="auto"/>
        <w:rPr>
          <w:rFonts w:eastAsia="MS Mincho" w:cs="Arial"/>
          <w:bCs/>
          <w:sz w:val="20"/>
          <w:szCs w:val="20"/>
          <w:lang w:val="en-US" w:eastAsia="ja-JP"/>
        </w:rPr>
      </w:pPr>
      <w:r w:rsidRPr="00E7682E">
        <w:rPr>
          <w:rFonts w:eastAsia="MS Mincho" w:hint="eastAsia"/>
          <w:bCs/>
          <w:sz w:val="20"/>
          <w:szCs w:val="20"/>
          <w:lang w:val="en-US" w:eastAsia="ja-JP"/>
        </w:rPr>
        <w:t>当イベントには、</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と提携会社である</w:t>
      </w:r>
      <w:r w:rsidRPr="00E7682E">
        <w:rPr>
          <w:rFonts w:eastAsia="MS Mincho" w:hint="eastAsia"/>
          <w:bCs/>
          <w:sz w:val="20"/>
          <w:szCs w:val="20"/>
          <w:lang w:val="en-US" w:eastAsia="ja-JP"/>
        </w:rPr>
        <w:t>Dow</w:t>
      </w:r>
      <w:r w:rsidRPr="00E7682E">
        <w:rPr>
          <w:rFonts w:eastAsia="MS Mincho" w:hint="eastAsia"/>
          <w:bCs/>
          <w:sz w:val="20"/>
          <w:szCs w:val="20"/>
          <w:lang w:val="en-US" w:eastAsia="ja-JP"/>
        </w:rPr>
        <w:t>、</w:t>
      </w:r>
      <w:proofErr w:type="spellStart"/>
      <w:r w:rsidRPr="00E7682E">
        <w:rPr>
          <w:rFonts w:eastAsia="MS Mincho" w:hint="eastAsia"/>
          <w:bCs/>
          <w:sz w:val="20"/>
          <w:szCs w:val="20"/>
          <w:lang w:val="en-US" w:eastAsia="ja-JP"/>
        </w:rPr>
        <w:t>Michelman</w:t>
      </w:r>
      <w:proofErr w:type="spellEnd"/>
      <w:r w:rsidRPr="00E7682E">
        <w:rPr>
          <w:rFonts w:eastAsia="MS Mincho" w:hint="eastAsia"/>
          <w:bCs/>
          <w:sz w:val="20"/>
          <w:szCs w:val="20"/>
          <w:lang w:val="en-US" w:eastAsia="ja-JP"/>
        </w:rPr>
        <w:t>、</w:t>
      </w:r>
      <w:r w:rsidRPr="00E7682E">
        <w:rPr>
          <w:rFonts w:eastAsia="MS Mincho" w:hint="eastAsia"/>
          <w:bCs/>
          <w:sz w:val="20"/>
          <w:szCs w:val="20"/>
          <w:lang w:val="en-US" w:eastAsia="ja-JP"/>
        </w:rPr>
        <w:t>Sun Chemical</w:t>
      </w:r>
      <w:r w:rsidRPr="00E7682E">
        <w:rPr>
          <w:rFonts w:eastAsia="MS Mincho" w:hint="eastAsia"/>
          <w:bCs/>
          <w:sz w:val="20"/>
          <w:szCs w:val="20"/>
          <w:lang w:val="en-US" w:eastAsia="ja-JP"/>
        </w:rPr>
        <w:t>、</w:t>
      </w:r>
      <w:r w:rsidRPr="00E7682E">
        <w:rPr>
          <w:rFonts w:eastAsia="MS Mincho" w:hint="eastAsia"/>
          <w:bCs/>
          <w:sz w:val="20"/>
          <w:szCs w:val="20"/>
          <w:lang w:val="en-US" w:eastAsia="ja-JP"/>
        </w:rPr>
        <w:t>Zermatt</w:t>
      </w:r>
      <w:r w:rsidRPr="00E7682E">
        <w:rPr>
          <w:rFonts w:eastAsia="MS Mincho" w:hint="eastAsia"/>
          <w:bCs/>
          <w:sz w:val="20"/>
          <w:szCs w:val="20"/>
          <w:lang w:val="en-US" w:eastAsia="ja-JP"/>
        </w:rPr>
        <w:t>が出席し、リサイクル不可能な金属蒸着フィルムの代替となる、リサイクル可能かつ産業的に実現可能な</w:t>
      </w:r>
      <w:r w:rsidRPr="00E7682E">
        <w:rPr>
          <w:rFonts w:eastAsia="MS Mincho" w:hint="eastAsia"/>
          <w:bCs/>
          <w:sz w:val="20"/>
          <w:szCs w:val="20"/>
          <w:lang w:val="en-US" w:eastAsia="ja-JP"/>
        </w:rPr>
        <w:t>PE</w:t>
      </w:r>
      <w:r w:rsidRPr="00E7682E">
        <w:rPr>
          <w:rFonts w:eastAsia="MS Mincho" w:hint="eastAsia"/>
          <w:bCs/>
          <w:sz w:val="20"/>
          <w:szCs w:val="20"/>
          <w:lang w:val="en-US" w:eastAsia="ja-JP"/>
        </w:rPr>
        <w:t>モノマテリアル</w:t>
      </w:r>
      <w:proofErr w:type="spellStart"/>
      <w:r w:rsidRPr="00E7682E">
        <w:rPr>
          <w:rFonts w:eastAsia="MS Mincho" w:hint="eastAsia"/>
          <w:bCs/>
          <w:sz w:val="20"/>
          <w:szCs w:val="20"/>
          <w:lang w:val="en-US" w:eastAsia="ja-JP"/>
        </w:rPr>
        <w:t>oneBARRIER</w:t>
      </w:r>
      <w:proofErr w:type="spellEnd"/>
      <w:r w:rsidRPr="00E7682E">
        <w:rPr>
          <w:rFonts w:eastAsia="MS Mincho" w:hint="eastAsia"/>
          <w:bCs/>
          <w:sz w:val="20"/>
          <w:szCs w:val="20"/>
          <w:lang w:val="en-US" w:eastAsia="ja-JP"/>
        </w:rPr>
        <w:t xml:space="preserve"> </w:t>
      </w:r>
      <w:proofErr w:type="spellStart"/>
      <w:r w:rsidRPr="00E7682E">
        <w:rPr>
          <w:rFonts w:eastAsia="MS Mincho" w:hint="eastAsia"/>
          <w:bCs/>
          <w:sz w:val="20"/>
          <w:szCs w:val="20"/>
          <w:lang w:val="en-US" w:eastAsia="ja-JP"/>
        </w:rPr>
        <w:t>PrimeCycle</w:t>
      </w:r>
      <w:proofErr w:type="spellEnd"/>
      <w:r w:rsidRPr="00E7682E">
        <w:rPr>
          <w:rFonts w:eastAsia="MS Mincho" w:hint="eastAsia"/>
          <w:bCs/>
          <w:sz w:val="20"/>
          <w:szCs w:val="20"/>
          <w:lang w:val="en-US" w:eastAsia="ja-JP"/>
        </w:rPr>
        <w:t>ソリューションの開発について話します。また、各提携会社がいかに当プロジェクトに貢献し、成功へ導いたかを説明いたします。</w:t>
      </w:r>
    </w:p>
    <w:p w14:paraId="21989ECB" w14:textId="77777777" w:rsidR="00E7682E" w:rsidRPr="00E7682E" w:rsidRDefault="00E7682E" w:rsidP="00E7682E">
      <w:pPr>
        <w:spacing w:line="240" w:lineRule="auto"/>
        <w:rPr>
          <w:rFonts w:eastAsia="Times New Roman" w:cs="Arial"/>
          <w:bCs/>
          <w:sz w:val="20"/>
          <w:szCs w:val="20"/>
          <w:lang w:val="en-US" w:eastAsia="ja-JP"/>
        </w:rPr>
      </w:pPr>
    </w:p>
    <w:p w14:paraId="771096E7" w14:textId="180243E0" w:rsidR="00E7682E" w:rsidRDefault="00E7682E" w:rsidP="00E7682E">
      <w:pPr>
        <w:spacing w:line="240" w:lineRule="auto"/>
        <w:rPr>
          <w:rFonts w:eastAsia="MS Mincho"/>
          <w:bCs/>
          <w:sz w:val="20"/>
          <w:szCs w:val="20"/>
          <w:lang w:val="en-US" w:eastAsia="ja-JP"/>
        </w:rPr>
      </w:pPr>
      <w:r w:rsidRPr="00E7682E">
        <w:rPr>
          <w:rFonts w:eastAsia="MS Mincho" w:hint="eastAsia"/>
          <w:bCs/>
          <w:sz w:val="20"/>
          <w:szCs w:val="20"/>
          <w:lang w:val="en-US" w:eastAsia="ja-JP"/>
        </w:rPr>
        <w:t>さらに、</w:t>
      </w:r>
      <w:r w:rsidRPr="00E7682E">
        <w:rPr>
          <w:rFonts w:eastAsia="MS Mincho" w:hint="eastAsia"/>
          <w:bCs/>
          <w:sz w:val="20"/>
          <w:szCs w:val="20"/>
          <w:lang w:val="en-US" w:eastAsia="ja-JP"/>
        </w:rPr>
        <w:t>UPM</w:t>
      </w:r>
      <w:r w:rsidRPr="00E7682E">
        <w:rPr>
          <w:rFonts w:eastAsia="MS Mincho" w:hint="eastAsia"/>
          <w:bCs/>
          <w:sz w:val="20"/>
          <w:szCs w:val="20"/>
          <w:lang w:val="en-US" w:eastAsia="ja-JP"/>
        </w:rPr>
        <w:t>と</w:t>
      </w:r>
      <w:proofErr w:type="spellStart"/>
      <w:r w:rsidRPr="00E7682E">
        <w:rPr>
          <w:rFonts w:eastAsia="MS Mincho" w:hint="eastAsia"/>
          <w:bCs/>
          <w:sz w:val="20"/>
          <w:szCs w:val="20"/>
          <w:lang w:val="en-US" w:eastAsia="ja-JP"/>
        </w:rPr>
        <w:t>Michelman</w:t>
      </w:r>
      <w:proofErr w:type="spellEnd"/>
      <w:r w:rsidRPr="00E7682E">
        <w:rPr>
          <w:rFonts w:eastAsia="MS Mincho" w:hint="eastAsia"/>
          <w:bCs/>
          <w:sz w:val="20"/>
          <w:szCs w:val="20"/>
          <w:lang w:val="en-US" w:eastAsia="ja-JP"/>
        </w:rPr>
        <w:t>の協力の元に開発された高いバリア性およびリサイクル性を備えたファイバーベースの</w:t>
      </w:r>
      <w:proofErr w:type="spellStart"/>
      <w:r w:rsidRPr="00E7682E">
        <w:rPr>
          <w:rFonts w:eastAsia="MS Mincho" w:hint="eastAsia"/>
          <w:bCs/>
          <w:sz w:val="20"/>
          <w:szCs w:val="20"/>
          <w:lang w:val="en-US" w:eastAsia="ja-JP"/>
        </w:rPr>
        <w:t>oneBARRIER</w:t>
      </w:r>
      <w:proofErr w:type="spellEnd"/>
      <w:r w:rsidRPr="00E7682E">
        <w:rPr>
          <w:rFonts w:eastAsia="MS Mincho" w:hint="eastAsia"/>
          <w:bCs/>
          <w:sz w:val="20"/>
          <w:szCs w:val="20"/>
          <w:lang w:val="en-US" w:eastAsia="ja-JP"/>
        </w:rPr>
        <w:t xml:space="preserve"> </w:t>
      </w:r>
      <w:proofErr w:type="spellStart"/>
      <w:r w:rsidRPr="00E7682E">
        <w:rPr>
          <w:rFonts w:eastAsia="MS Mincho" w:hint="eastAsia"/>
          <w:bCs/>
          <w:sz w:val="20"/>
          <w:szCs w:val="20"/>
          <w:lang w:val="en-US" w:eastAsia="ja-JP"/>
        </w:rPr>
        <w:t>FibreCycle</w:t>
      </w:r>
      <w:proofErr w:type="spellEnd"/>
      <w:r w:rsidRPr="00E7682E">
        <w:rPr>
          <w:rFonts w:eastAsia="MS Mincho" w:hint="eastAsia"/>
          <w:bCs/>
          <w:sz w:val="20"/>
          <w:szCs w:val="20"/>
          <w:lang w:val="en-US" w:eastAsia="ja-JP"/>
        </w:rPr>
        <w:t>ソリューションの導入へと導いた豊富なテストプログラムを含む、</w:t>
      </w:r>
      <w:proofErr w:type="spellStart"/>
      <w:r w:rsidRPr="00E7682E">
        <w:rPr>
          <w:rFonts w:eastAsia="MS Mincho" w:hint="eastAsia"/>
          <w:bCs/>
          <w:sz w:val="20"/>
          <w:szCs w:val="20"/>
          <w:lang w:val="en-US" w:eastAsia="ja-JP"/>
        </w:rPr>
        <w:t>o</w:t>
      </w:r>
      <w:r w:rsidRPr="00E7682E">
        <w:rPr>
          <w:rFonts w:eastAsia="MS Mincho"/>
          <w:bCs/>
          <w:sz w:val="20"/>
          <w:szCs w:val="20"/>
          <w:lang w:val="en-US" w:eastAsia="ja-JP"/>
        </w:rPr>
        <w:t>n</w:t>
      </w:r>
      <w:r w:rsidRPr="00E7682E">
        <w:rPr>
          <w:rFonts w:eastAsia="MS Mincho" w:hint="eastAsia"/>
          <w:bCs/>
          <w:sz w:val="20"/>
          <w:szCs w:val="20"/>
          <w:lang w:val="en-US" w:eastAsia="ja-JP"/>
        </w:rPr>
        <w:t>eBARRIER</w:t>
      </w:r>
      <w:proofErr w:type="spellEnd"/>
      <w:r w:rsidRPr="00E7682E">
        <w:rPr>
          <w:rFonts w:eastAsia="MS Mincho" w:hint="eastAsia"/>
          <w:bCs/>
          <w:sz w:val="20"/>
          <w:szCs w:val="20"/>
          <w:lang w:val="en-US" w:eastAsia="ja-JP"/>
        </w:rPr>
        <w:t>プロジェクトの広範な範囲における他の進歩についての最新情報もご紹介いたします。また、</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の持続可能性の柱に該当するパートナーシップの異なるエコシステムを持つその他の共同プロジェクトに関する最新情報も提供いたします。</w:t>
      </w:r>
    </w:p>
    <w:p w14:paraId="29F2B39B" w14:textId="77777777" w:rsidR="007A00C9" w:rsidRPr="00E7682E" w:rsidRDefault="007A00C9" w:rsidP="00E7682E">
      <w:pPr>
        <w:spacing w:line="240" w:lineRule="auto"/>
        <w:rPr>
          <w:rFonts w:eastAsia="MS Mincho" w:cs="Arial" w:hint="eastAsia"/>
          <w:bCs/>
          <w:sz w:val="20"/>
          <w:szCs w:val="20"/>
          <w:lang w:val="en-US" w:eastAsia="ja-JP"/>
        </w:rPr>
      </w:pPr>
    </w:p>
    <w:p w14:paraId="527A0EDB" w14:textId="77777777" w:rsidR="00E7682E" w:rsidRPr="00E7682E" w:rsidRDefault="00E7682E" w:rsidP="00E7682E">
      <w:pPr>
        <w:spacing w:line="240" w:lineRule="auto"/>
        <w:rPr>
          <w:rFonts w:eastAsia="MS Mincho" w:cs="Arial"/>
          <w:bCs/>
          <w:sz w:val="20"/>
          <w:szCs w:val="20"/>
          <w:lang w:val="en-US" w:eastAsia="ja-JP"/>
        </w:rPr>
      </w:pPr>
      <w:r w:rsidRPr="00E7682E">
        <w:rPr>
          <w:rFonts w:eastAsia="MS Mincho" w:hint="eastAsia"/>
          <w:bCs/>
          <w:sz w:val="20"/>
          <w:szCs w:val="20"/>
          <w:lang w:val="en-US" w:eastAsia="ja-JP"/>
        </w:rPr>
        <w:t>さらに、</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のすべての機器で共有できる、ユーザー中心のプラットフォームである</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コネクトの性能についても紹介します。当プラットフォームは、作業工程の全段階をリンクし、効率性、コントロール、データ知識を向上させ、バリューチェーン全体における品質と生産性を促進します。</w:t>
      </w:r>
      <w:r w:rsidRPr="00E7682E">
        <w:rPr>
          <w:rFonts w:eastAsia="MS Mincho" w:hint="eastAsia"/>
          <w:bCs/>
          <w:sz w:val="20"/>
          <w:szCs w:val="20"/>
          <w:lang w:val="en-US" w:eastAsia="ja-JP"/>
        </w:rPr>
        <w:t xml:space="preserve">  </w:t>
      </w:r>
    </w:p>
    <w:p w14:paraId="2F98D9FA" w14:textId="77777777" w:rsidR="00E7682E" w:rsidRPr="00E7682E" w:rsidRDefault="00E7682E" w:rsidP="00E7682E">
      <w:pPr>
        <w:spacing w:line="240" w:lineRule="auto"/>
        <w:rPr>
          <w:rFonts w:eastAsia="Times New Roman" w:cs="Arial"/>
          <w:bCs/>
          <w:sz w:val="20"/>
          <w:szCs w:val="20"/>
          <w:lang w:val="en-US" w:eastAsia="ja-JP"/>
        </w:rPr>
      </w:pPr>
    </w:p>
    <w:p w14:paraId="15EF0D4F" w14:textId="77777777" w:rsidR="00E7682E" w:rsidRPr="00E7682E" w:rsidRDefault="00E7682E" w:rsidP="00E7682E">
      <w:pPr>
        <w:spacing w:line="240" w:lineRule="auto"/>
        <w:rPr>
          <w:rFonts w:eastAsia="MS Mincho" w:cs="Arial"/>
          <w:b/>
          <w:sz w:val="20"/>
          <w:szCs w:val="20"/>
          <w:lang w:val="en-US" w:eastAsia="ja-JP"/>
        </w:rPr>
      </w:pPr>
      <w:r w:rsidRPr="00E7682E">
        <w:rPr>
          <w:rFonts w:eastAsia="MS Mincho" w:hint="eastAsia"/>
          <w:b/>
          <w:sz w:val="20"/>
          <w:szCs w:val="20"/>
          <w:lang w:val="en-US" w:eastAsia="ja-JP"/>
        </w:rPr>
        <w:t>One Complete</w:t>
      </w:r>
      <w:r w:rsidRPr="00E7682E">
        <w:rPr>
          <w:rFonts w:eastAsia="MS Mincho" w:hint="eastAsia"/>
          <w:b/>
          <w:sz w:val="20"/>
          <w:szCs w:val="20"/>
          <w:lang w:val="en-US" w:eastAsia="ja-JP"/>
        </w:rPr>
        <w:t>ソリューションのオープンハウス</w:t>
      </w:r>
    </w:p>
    <w:p w14:paraId="0EDE601A" w14:textId="77777777" w:rsidR="00E7682E" w:rsidRPr="00E7682E" w:rsidRDefault="00E7682E" w:rsidP="00E7682E">
      <w:pPr>
        <w:spacing w:line="240" w:lineRule="auto"/>
        <w:rPr>
          <w:rFonts w:eastAsia="MS Mincho" w:cs="Arial"/>
          <w:bCs/>
          <w:i/>
          <w:iCs/>
          <w:sz w:val="20"/>
          <w:szCs w:val="20"/>
          <w:lang w:val="en-US" w:eastAsia="ja-JP"/>
        </w:rPr>
      </w:pPr>
      <w:r w:rsidRPr="00E7682E">
        <w:rPr>
          <w:rFonts w:eastAsia="MS Mincho" w:hint="eastAsia"/>
          <w:bCs/>
          <w:i/>
          <w:iCs/>
          <w:sz w:val="20"/>
          <w:szCs w:val="20"/>
          <w:lang w:val="en-US" w:eastAsia="ja-JP"/>
        </w:rPr>
        <w:t>Bobst</w:t>
      </w:r>
      <w:r w:rsidRPr="00E7682E">
        <w:rPr>
          <w:rFonts w:eastAsia="MS Mincho" w:hint="eastAsia"/>
          <w:bCs/>
          <w:i/>
          <w:iCs/>
          <w:sz w:val="20"/>
          <w:szCs w:val="20"/>
          <w:lang w:val="en-US" w:eastAsia="ja-JP"/>
        </w:rPr>
        <w:t>ビーレフェルト、ドイツ、</w:t>
      </w:r>
      <w:r w:rsidRPr="00E7682E">
        <w:rPr>
          <w:rFonts w:eastAsia="MS Mincho" w:hint="eastAsia"/>
          <w:bCs/>
          <w:i/>
          <w:iCs/>
          <w:sz w:val="20"/>
          <w:szCs w:val="20"/>
          <w:lang w:val="en-US" w:eastAsia="ja-JP"/>
        </w:rPr>
        <w:t>2022</w:t>
      </w:r>
      <w:r w:rsidRPr="00E7682E">
        <w:rPr>
          <w:rFonts w:eastAsia="MS Mincho" w:hint="eastAsia"/>
          <w:bCs/>
          <w:i/>
          <w:iCs/>
          <w:sz w:val="20"/>
          <w:szCs w:val="20"/>
          <w:lang w:val="en-US" w:eastAsia="ja-JP"/>
        </w:rPr>
        <w:t>年</w:t>
      </w:r>
      <w:r w:rsidRPr="00E7682E">
        <w:rPr>
          <w:rFonts w:eastAsia="MS Mincho" w:hint="eastAsia"/>
          <w:bCs/>
          <w:i/>
          <w:iCs/>
          <w:sz w:val="20"/>
          <w:szCs w:val="20"/>
          <w:lang w:val="en-US" w:eastAsia="ja-JP"/>
        </w:rPr>
        <w:t>10</w:t>
      </w:r>
      <w:r w:rsidRPr="00E7682E">
        <w:rPr>
          <w:rFonts w:eastAsia="MS Mincho" w:hint="eastAsia"/>
          <w:bCs/>
          <w:i/>
          <w:iCs/>
          <w:sz w:val="20"/>
          <w:szCs w:val="20"/>
          <w:lang w:val="en-US" w:eastAsia="ja-JP"/>
        </w:rPr>
        <w:t>月</w:t>
      </w:r>
      <w:r w:rsidRPr="00E7682E">
        <w:rPr>
          <w:rFonts w:eastAsia="MS Mincho" w:hint="eastAsia"/>
          <w:bCs/>
          <w:i/>
          <w:iCs/>
          <w:sz w:val="20"/>
          <w:szCs w:val="20"/>
          <w:lang w:val="en-US" w:eastAsia="ja-JP"/>
        </w:rPr>
        <w:t>19</w:t>
      </w:r>
      <w:r w:rsidRPr="00E7682E">
        <w:rPr>
          <w:rFonts w:eastAsia="MS Mincho" w:hint="eastAsia"/>
          <w:bCs/>
          <w:i/>
          <w:iCs/>
          <w:sz w:val="20"/>
          <w:szCs w:val="20"/>
          <w:lang w:val="en-US" w:eastAsia="ja-JP"/>
        </w:rPr>
        <w:t>～</w:t>
      </w:r>
      <w:r w:rsidRPr="00E7682E">
        <w:rPr>
          <w:rFonts w:eastAsia="MS Mincho" w:hint="eastAsia"/>
          <w:bCs/>
          <w:i/>
          <w:iCs/>
          <w:sz w:val="20"/>
          <w:szCs w:val="20"/>
          <w:lang w:val="en-US" w:eastAsia="ja-JP"/>
        </w:rPr>
        <w:t>22</w:t>
      </w:r>
      <w:r w:rsidRPr="00E7682E">
        <w:rPr>
          <w:rFonts w:eastAsia="MS Mincho" w:hint="eastAsia"/>
          <w:bCs/>
          <w:i/>
          <w:iCs/>
          <w:sz w:val="20"/>
          <w:szCs w:val="20"/>
          <w:lang w:val="en-US" w:eastAsia="ja-JP"/>
        </w:rPr>
        <w:t>日および</w:t>
      </w:r>
      <w:r w:rsidRPr="00E7682E">
        <w:rPr>
          <w:rFonts w:eastAsia="MS Mincho" w:hint="eastAsia"/>
          <w:bCs/>
          <w:i/>
          <w:iCs/>
          <w:sz w:val="20"/>
          <w:szCs w:val="20"/>
          <w:lang w:val="en-US" w:eastAsia="ja-JP"/>
        </w:rPr>
        <w:t>24</w:t>
      </w:r>
      <w:r w:rsidRPr="00E7682E">
        <w:rPr>
          <w:rFonts w:eastAsia="MS Mincho" w:hint="eastAsia"/>
          <w:bCs/>
          <w:i/>
          <w:iCs/>
          <w:sz w:val="20"/>
          <w:szCs w:val="20"/>
          <w:lang w:val="en-US" w:eastAsia="ja-JP"/>
        </w:rPr>
        <w:t>～</w:t>
      </w:r>
      <w:r w:rsidRPr="00E7682E">
        <w:rPr>
          <w:rFonts w:eastAsia="MS Mincho" w:hint="eastAsia"/>
          <w:bCs/>
          <w:i/>
          <w:iCs/>
          <w:sz w:val="20"/>
          <w:szCs w:val="20"/>
          <w:lang w:val="en-US" w:eastAsia="ja-JP"/>
        </w:rPr>
        <w:t>26</w:t>
      </w:r>
      <w:r w:rsidRPr="00E7682E">
        <w:rPr>
          <w:rFonts w:eastAsia="MS Mincho" w:hint="eastAsia"/>
          <w:bCs/>
          <w:i/>
          <w:iCs/>
          <w:sz w:val="20"/>
          <w:szCs w:val="20"/>
          <w:lang w:val="en-US" w:eastAsia="ja-JP"/>
        </w:rPr>
        <w:t>日</w:t>
      </w:r>
      <w:r w:rsidRPr="00E7682E">
        <w:rPr>
          <w:rFonts w:eastAsia="MS Mincho" w:hint="eastAsia"/>
          <w:bCs/>
          <w:i/>
          <w:iCs/>
          <w:sz w:val="20"/>
          <w:szCs w:val="20"/>
          <w:lang w:val="en-US" w:eastAsia="ja-JP"/>
        </w:rPr>
        <w:t xml:space="preserve"> </w:t>
      </w:r>
    </w:p>
    <w:p w14:paraId="0419751B" w14:textId="77777777" w:rsidR="00E7682E" w:rsidRPr="00E7682E" w:rsidRDefault="00E7682E" w:rsidP="00E7682E">
      <w:pPr>
        <w:spacing w:line="240" w:lineRule="auto"/>
        <w:rPr>
          <w:rFonts w:eastAsia="Times New Roman" w:cs="Arial"/>
          <w:b/>
          <w:sz w:val="20"/>
          <w:szCs w:val="20"/>
          <w:lang w:val="en-US" w:eastAsia="ja-JP"/>
        </w:rPr>
      </w:pPr>
    </w:p>
    <w:p w14:paraId="5FAE2E00" w14:textId="77777777" w:rsidR="00E7682E" w:rsidRPr="00E7682E" w:rsidRDefault="00E7682E" w:rsidP="00E7682E">
      <w:pPr>
        <w:spacing w:line="240" w:lineRule="auto"/>
        <w:rPr>
          <w:rFonts w:eastAsia="MS Mincho" w:cs="Arial"/>
          <w:bCs/>
          <w:sz w:val="20"/>
          <w:szCs w:val="20"/>
          <w:lang w:val="en-US" w:eastAsia="ja-JP"/>
        </w:rPr>
      </w:pPr>
      <w:r w:rsidRPr="00E7682E">
        <w:rPr>
          <w:rFonts w:eastAsia="MS Mincho" w:hint="eastAsia"/>
          <w:bCs/>
          <w:sz w:val="20"/>
          <w:szCs w:val="20"/>
          <w:lang w:val="en-US" w:eastAsia="ja-JP"/>
        </w:rPr>
        <w:t>ビーレフェルトでのイベントプログラムでは</w:t>
      </w:r>
      <w:r w:rsidRPr="00E7682E">
        <w:rPr>
          <w:rFonts w:eastAsia="MS Mincho" w:hint="eastAsia"/>
          <w:sz w:val="20"/>
          <w:szCs w:val="20"/>
          <w:lang w:val="en-US" w:eastAsia="ja-JP"/>
        </w:rPr>
        <w:t>、エンドーツーエンドのフレキシブル包装の製造に必要なすべての機器および工程を提供することができる唯一のメーカーとしての</w:t>
      </w:r>
      <w:r w:rsidRPr="00E7682E">
        <w:rPr>
          <w:rFonts w:eastAsia="MS Mincho" w:hint="eastAsia"/>
          <w:sz w:val="20"/>
          <w:szCs w:val="20"/>
          <w:lang w:val="en-US" w:eastAsia="ja-JP"/>
        </w:rPr>
        <w:t>BOBST</w:t>
      </w:r>
      <w:r w:rsidRPr="00E7682E">
        <w:rPr>
          <w:rFonts w:eastAsia="MS Mincho" w:hint="eastAsia"/>
          <w:sz w:val="20"/>
          <w:szCs w:val="20"/>
          <w:lang w:val="en-US" w:eastAsia="ja-JP"/>
        </w:rPr>
        <w:t>独自の強みをご紹介いたします。非常に幅広い統合ワークフロー、機器、プロセスの組み合わせが「</w:t>
      </w:r>
      <w:r w:rsidRPr="00E7682E">
        <w:rPr>
          <w:rFonts w:eastAsia="MS Mincho" w:hint="eastAsia"/>
          <w:sz w:val="20"/>
          <w:szCs w:val="20"/>
          <w:lang w:val="en-US" w:eastAsia="ja-JP"/>
        </w:rPr>
        <w:t>One Complete</w:t>
      </w:r>
      <w:r w:rsidRPr="00E7682E">
        <w:rPr>
          <w:rFonts w:eastAsia="MS Mincho" w:hint="eastAsia"/>
          <w:sz w:val="20"/>
          <w:szCs w:val="20"/>
          <w:lang w:val="en-US" w:eastAsia="ja-JP"/>
        </w:rPr>
        <w:t>ソリューション」として集約されました。</w:t>
      </w:r>
      <w:r w:rsidRPr="00E7682E">
        <w:rPr>
          <w:rFonts w:eastAsia="MS Mincho" w:hint="eastAsia"/>
          <w:bCs/>
          <w:sz w:val="20"/>
          <w:szCs w:val="20"/>
          <w:lang w:val="en-US" w:eastAsia="ja-JP"/>
        </w:rPr>
        <w:t>これにより、プリプレスおよびフレキソ版の製造から、自動プレート取付および設定、</w:t>
      </w:r>
      <w:r w:rsidRPr="00E7682E">
        <w:rPr>
          <w:rFonts w:eastAsia="MS Mincho" w:hint="eastAsia"/>
          <w:bCs/>
          <w:sz w:val="20"/>
          <w:szCs w:val="20"/>
          <w:lang w:val="en-US" w:eastAsia="ja-JP"/>
        </w:rPr>
        <w:t>VISION CI</w:t>
      </w:r>
      <w:r w:rsidRPr="00E7682E">
        <w:rPr>
          <w:rFonts w:eastAsia="MS Mincho" w:hint="eastAsia"/>
          <w:bCs/>
          <w:sz w:val="20"/>
          <w:szCs w:val="20"/>
          <w:lang w:val="en-US" w:eastAsia="ja-JP"/>
        </w:rPr>
        <w:t>フレキソ機械での印刷、</w:t>
      </w:r>
      <w:r w:rsidRPr="00E7682E">
        <w:rPr>
          <w:rFonts w:eastAsia="MS Mincho" w:hint="eastAsia"/>
          <w:bCs/>
          <w:sz w:val="20"/>
          <w:szCs w:val="20"/>
          <w:lang w:val="en-US" w:eastAsia="ja-JP"/>
        </w:rPr>
        <w:t>BOBST DIT</w:t>
      </w:r>
      <w:r w:rsidRPr="00E7682E">
        <w:rPr>
          <w:rFonts w:eastAsia="MS Mincho" w:hint="eastAsia"/>
          <w:bCs/>
          <w:sz w:val="20"/>
          <w:szCs w:val="20"/>
          <w:lang w:val="en-US" w:eastAsia="ja-JP"/>
        </w:rPr>
        <w:t>デジタル検査テーブルでの品質管理、</w:t>
      </w:r>
      <w:r w:rsidRPr="00E7682E">
        <w:rPr>
          <w:rFonts w:eastAsia="MS Mincho" w:hint="eastAsia"/>
          <w:bCs/>
          <w:sz w:val="20"/>
          <w:szCs w:val="20"/>
          <w:lang w:val="en-US" w:eastAsia="ja-JP"/>
        </w:rPr>
        <w:t>NOVA SX 550 LAMINATOR</w:t>
      </w:r>
      <w:r w:rsidRPr="00E7682E">
        <w:rPr>
          <w:rFonts w:eastAsia="MS Mincho" w:hint="eastAsia"/>
          <w:bCs/>
          <w:sz w:val="20"/>
          <w:szCs w:val="20"/>
          <w:lang w:val="en-US" w:eastAsia="ja-JP"/>
        </w:rPr>
        <w:t>での無溶剤のラミネーションに至るまで、完全に最適化されたフレキシブル包装のワークフローを実際に体験していただくことができます。完全自動のプレス設定のための最先端ロボットを特徴とする</w:t>
      </w:r>
      <w:r w:rsidRPr="00E7682E">
        <w:rPr>
          <w:rFonts w:eastAsia="MS Mincho" w:hint="eastAsia"/>
          <w:sz w:val="20"/>
          <w:szCs w:val="20"/>
          <w:lang w:val="en-US" w:eastAsia="ja-JP"/>
        </w:rPr>
        <w:t>、</w:t>
      </w:r>
      <w:r w:rsidRPr="00E7682E">
        <w:rPr>
          <w:rFonts w:eastAsia="MS Mincho" w:hint="eastAsia"/>
          <w:color w:val="000000"/>
          <w:sz w:val="20"/>
          <w:szCs w:val="20"/>
          <w:shd w:val="clear" w:color="auto" w:fill="FFFFFF"/>
          <w:lang w:val="en-US" w:eastAsia="ja-JP"/>
        </w:rPr>
        <w:t>BOBST</w:t>
      </w:r>
      <w:r w:rsidRPr="00E7682E">
        <w:rPr>
          <w:rFonts w:eastAsia="MS Mincho" w:hint="eastAsia"/>
          <w:color w:val="000000"/>
          <w:sz w:val="20"/>
          <w:szCs w:val="20"/>
          <w:shd w:val="clear" w:color="auto" w:fill="FFFFFF"/>
          <w:lang w:val="en-US" w:eastAsia="ja-JP"/>
        </w:rPr>
        <w:t>のフラッグシップモデルである</w:t>
      </w:r>
      <w:r w:rsidRPr="00E7682E">
        <w:rPr>
          <w:rFonts w:eastAsia="MS Mincho" w:hint="eastAsia"/>
          <w:color w:val="000000"/>
          <w:sz w:val="20"/>
          <w:szCs w:val="20"/>
          <w:shd w:val="clear" w:color="auto" w:fill="FFFFFF"/>
          <w:lang w:val="en-US" w:eastAsia="ja-JP"/>
        </w:rPr>
        <w:t>MASTER CI</w:t>
      </w:r>
      <w:r w:rsidRPr="00E7682E">
        <w:rPr>
          <w:rFonts w:eastAsia="MS Mincho" w:hint="eastAsia"/>
          <w:color w:val="000000"/>
          <w:sz w:val="20"/>
          <w:szCs w:val="20"/>
          <w:shd w:val="clear" w:color="auto" w:fill="FFFFFF"/>
          <w:lang w:val="en-US" w:eastAsia="ja-JP"/>
        </w:rPr>
        <w:t>フレキソ機械</w:t>
      </w:r>
      <w:r w:rsidRPr="00E7682E">
        <w:rPr>
          <w:rFonts w:eastAsia="MS Mincho" w:hint="eastAsia"/>
          <w:bCs/>
          <w:sz w:val="20"/>
          <w:szCs w:val="20"/>
          <w:lang w:val="en-US" w:eastAsia="ja-JP"/>
        </w:rPr>
        <w:t>も別のデモンストレーションでご紹介いたします。すべて</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コネクトによって編成されています。</w:t>
      </w:r>
      <w:r w:rsidRPr="00E7682E">
        <w:rPr>
          <w:rFonts w:eastAsia="MS Mincho" w:hint="eastAsia"/>
          <w:bCs/>
          <w:sz w:val="20"/>
          <w:szCs w:val="20"/>
          <w:lang w:val="en-US" w:eastAsia="ja-JP"/>
        </w:rPr>
        <w:t xml:space="preserve"> </w:t>
      </w:r>
    </w:p>
    <w:p w14:paraId="3827A1BF" w14:textId="77777777" w:rsidR="00E7682E" w:rsidRPr="00E7682E" w:rsidRDefault="00E7682E" w:rsidP="00E7682E">
      <w:pPr>
        <w:spacing w:line="240" w:lineRule="auto"/>
        <w:rPr>
          <w:rFonts w:eastAsia="Times New Roman" w:cs="Arial"/>
          <w:bCs/>
          <w:sz w:val="20"/>
          <w:szCs w:val="20"/>
          <w:lang w:val="en-US" w:eastAsia="ja-JP"/>
        </w:rPr>
      </w:pPr>
    </w:p>
    <w:p w14:paraId="6374FDDE" w14:textId="77777777" w:rsidR="00E7682E" w:rsidRPr="00E7682E" w:rsidRDefault="00E7682E" w:rsidP="00E7682E">
      <w:pPr>
        <w:spacing w:line="240" w:lineRule="auto"/>
        <w:rPr>
          <w:rFonts w:eastAsia="MS Mincho" w:cs="Arial"/>
          <w:sz w:val="20"/>
          <w:szCs w:val="20"/>
          <w:lang w:val="en-US" w:eastAsia="ja-JP"/>
        </w:rPr>
      </w:pPr>
      <w:r w:rsidRPr="00E7682E">
        <w:rPr>
          <w:rFonts w:eastAsia="MS Mincho" w:hint="eastAsia"/>
          <w:bCs/>
          <w:sz w:val="20"/>
          <w:szCs w:val="20"/>
          <w:lang w:val="en-US" w:eastAsia="ja-JP"/>
        </w:rPr>
        <w:t>「フレキシブル包装メーカーにプロセスの生産性、品質、持続可能性を向上させるための新たな能力を提供し、パッケージ製造の未来に備えるための</w:t>
      </w:r>
      <w:r w:rsidRPr="00E7682E">
        <w:rPr>
          <w:rFonts w:eastAsia="MS Mincho" w:hint="eastAsia"/>
          <w:bCs/>
          <w:sz w:val="20"/>
          <w:szCs w:val="20"/>
          <w:lang w:val="en-US" w:eastAsia="ja-JP"/>
        </w:rPr>
        <w:t>BOBST</w:t>
      </w:r>
      <w:r w:rsidRPr="00E7682E">
        <w:rPr>
          <w:rFonts w:eastAsia="MS Mincho" w:hint="eastAsia"/>
          <w:bCs/>
          <w:sz w:val="20"/>
          <w:szCs w:val="20"/>
          <w:lang w:val="en-US" w:eastAsia="ja-JP"/>
        </w:rPr>
        <w:t>の変革的な技術をお見せします。」と</w:t>
      </w:r>
      <w:r w:rsidRPr="00E7682E">
        <w:rPr>
          <w:rFonts w:eastAsia="MS Mincho" w:hint="eastAsia"/>
          <w:bCs/>
          <w:sz w:val="20"/>
          <w:szCs w:val="20"/>
          <w:lang w:val="en-US" w:eastAsia="ja-JP"/>
        </w:rPr>
        <w:t>Sara Alexander</w:t>
      </w:r>
      <w:r w:rsidRPr="00E7682E">
        <w:rPr>
          <w:rFonts w:eastAsia="MS Mincho" w:hint="eastAsia"/>
          <w:bCs/>
          <w:sz w:val="20"/>
          <w:szCs w:val="20"/>
          <w:lang w:val="en-US" w:eastAsia="ja-JP"/>
        </w:rPr>
        <w:t>は締めくくります</w:t>
      </w:r>
      <w:r w:rsidRPr="00E7682E">
        <w:rPr>
          <w:rFonts w:eastAsia="MS Mincho" w:hint="eastAsia"/>
          <w:sz w:val="20"/>
          <w:szCs w:val="20"/>
          <w:lang w:val="en-US" w:eastAsia="ja-JP"/>
        </w:rPr>
        <w:t>。</w:t>
      </w:r>
      <w:r w:rsidRPr="00E7682E">
        <w:rPr>
          <w:rFonts w:eastAsia="MS Mincho" w:hint="eastAsia"/>
          <w:sz w:val="20"/>
          <w:szCs w:val="20"/>
          <w:lang w:val="en-US" w:eastAsia="ja-JP"/>
        </w:rPr>
        <w:t xml:space="preserve"> </w:t>
      </w:r>
    </w:p>
    <w:p w14:paraId="1A3C138E" w14:textId="77777777" w:rsidR="00E7682E" w:rsidRPr="00E7682E" w:rsidRDefault="00E7682E" w:rsidP="00E7682E">
      <w:pPr>
        <w:spacing w:line="240" w:lineRule="auto"/>
        <w:rPr>
          <w:rFonts w:eastAsia="Times New Roman" w:cs="Arial"/>
          <w:sz w:val="20"/>
          <w:szCs w:val="20"/>
          <w:lang w:val="en-US" w:eastAsia="ja-JP"/>
        </w:rPr>
      </w:pPr>
    </w:p>
    <w:p w14:paraId="0DC6E344" w14:textId="77777777" w:rsidR="00E7682E" w:rsidRPr="00E7682E" w:rsidRDefault="00E7682E" w:rsidP="00E7682E">
      <w:pPr>
        <w:spacing w:line="240" w:lineRule="auto"/>
        <w:rPr>
          <w:rFonts w:eastAsia="MS Mincho" w:cs="Arial"/>
          <w:sz w:val="20"/>
          <w:szCs w:val="20"/>
          <w:lang w:val="en-US" w:eastAsia="ja-JP"/>
        </w:rPr>
      </w:pPr>
      <w:r w:rsidRPr="00E7682E">
        <w:rPr>
          <w:rFonts w:eastAsia="MS Mincho" w:hint="eastAsia"/>
          <w:sz w:val="20"/>
          <w:szCs w:val="20"/>
          <w:lang w:val="en-US" w:eastAsia="ja-JP"/>
        </w:rPr>
        <w:t>上記イベントへの参加をご希望の場合は、こちらからご登録ください：</w:t>
      </w:r>
      <w:r w:rsidRPr="00E7682E">
        <w:rPr>
          <w:rFonts w:ascii="Calibri" w:eastAsia="Times New Roman" w:hAnsi="Calibri"/>
          <w:sz w:val="22"/>
          <w:szCs w:val="22"/>
          <w:lang w:val="en-US" w:eastAsia="ja-JP"/>
        </w:rPr>
        <w:fldChar w:fldCharType="begin"/>
      </w:r>
      <w:r w:rsidRPr="00E7682E">
        <w:rPr>
          <w:rFonts w:ascii="Calibri" w:eastAsia="Times New Roman" w:hAnsi="Calibri"/>
          <w:sz w:val="22"/>
          <w:szCs w:val="22"/>
          <w:lang w:val="en-US" w:eastAsia="ja-JP"/>
        </w:rPr>
        <w:instrText xml:space="preserve"> HYPERLINK "http://www.bobst.com/k2022" </w:instrText>
      </w:r>
      <w:r w:rsidRPr="00E7682E">
        <w:rPr>
          <w:rFonts w:ascii="Calibri" w:eastAsia="Times New Roman" w:hAnsi="Calibri"/>
          <w:sz w:val="22"/>
          <w:szCs w:val="22"/>
          <w:lang w:val="en-US" w:eastAsia="ja-JP"/>
        </w:rPr>
        <w:fldChar w:fldCharType="separate"/>
      </w:r>
      <w:r w:rsidRPr="00E7682E">
        <w:rPr>
          <w:rFonts w:eastAsia="MS Mincho" w:hint="eastAsia"/>
          <w:color w:val="265896"/>
          <w:sz w:val="20"/>
          <w:szCs w:val="20"/>
          <w:u w:val="single"/>
          <w:lang w:val="en-US" w:eastAsia="ja-JP"/>
        </w:rPr>
        <w:t>http://www.bobst.com/k2022</w:t>
      </w:r>
      <w:r w:rsidRPr="00E7682E">
        <w:rPr>
          <w:rFonts w:eastAsia="MS Mincho"/>
          <w:color w:val="265896"/>
          <w:sz w:val="20"/>
          <w:szCs w:val="20"/>
          <w:u w:val="single"/>
          <w:lang w:val="en-US" w:eastAsia="ja-JP"/>
        </w:rPr>
        <w:fldChar w:fldCharType="end"/>
      </w:r>
      <w:r w:rsidRPr="00E7682E">
        <w:rPr>
          <w:rFonts w:eastAsia="MS Mincho" w:hint="eastAsia"/>
          <w:color w:val="265896"/>
          <w:sz w:val="20"/>
          <w:szCs w:val="20"/>
          <w:u w:val="single"/>
          <w:lang w:val="en-US" w:eastAsia="ja-JP"/>
        </w:rPr>
        <w:t>。</w:t>
      </w:r>
    </w:p>
    <w:p w14:paraId="1EE774B4" w14:textId="77777777" w:rsidR="00FE10A5" w:rsidRPr="00D65E52" w:rsidRDefault="00FE10A5" w:rsidP="00CD0A75">
      <w:pPr>
        <w:spacing w:line="276" w:lineRule="auto"/>
        <w:rPr>
          <w:rFonts w:eastAsia="MS Mincho" w:cs="Angsana New"/>
          <w:b/>
          <w:bCs/>
          <w:color w:val="000000"/>
          <w:sz w:val="20"/>
          <w:szCs w:val="20"/>
          <w:lang w:val="en-US" w:eastAsia="ja-JP"/>
        </w:rPr>
      </w:pPr>
    </w:p>
    <w:p w14:paraId="63303B5D" w14:textId="77777777" w:rsidR="0017177B" w:rsidRPr="004A4755" w:rsidRDefault="0017177B" w:rsidP="0017177B">
      <w:pPr>
        <w:spacing w:line="276" w:lineRule="auto"/>
        <w:rPr>
          <w:rFonts w:ascii="Microsoft YaHei" w:eastAsia="Microsoft YaHei" w:hAnsi="Microsoft YaHei" w:cstheme="minorHAnsi"/>
          <w:b/>
          <w:bCs/>
          <w:sz w:val="20"/>
          <w:szCs w:val="20"/>
          <w:lang w:eastAsia="ja-JP"/>
        </w:rPr>
      </w:pPr>
    </w:p>
    <w:p w14:paraId="041D3259" w14:textId="77777777" w:rsidR="00D65E52" w:rsidRPr="00D14F18" w:rsidRDefault="00D65E52" w:rsidP="00D65E52">
      <w:pPr>
        <w:spacing w:line="240" w:lineRule="auto"/>
        <w:jc w:val="both"/>
        <w:rPr>
          <w:rFonts w:ascii="Noto Sans" w:eastAsia="Microsoft YaHei" w:hAnsi="Noto Sans" w:cs="Noto Sans"/>
          <w:b/>
          <w:szCs w:val="19"/>
          <w:lang w:val="en-US" w:eastAsia="ja-JP"/>
        </w:rPr>
      </w:pPr>
      <w:r w:rsidRPr="00D14F18">
        <w:rPr>
          <w:rFonts w:ascii="Noto Sans" w:eastAsia="Microsoft YaHei" w:hAnsi="Noto Sans" w:cs="Noto Sans" w:hint="eastAsia"/>
          <w:b/>
          <w:szCs w:val="19"/>
          <w:lang w:val="en-US" w:eastAsia="ja-JP"/>
        </w:rPr>
        <w:t>BOBST</w:t>
      </w:r>
      <w:r w:rsidRPr="00D14F18">
        <w:rPr>
          <w:rFonts w:ascii="Noto Sans" w:eastAsia="MS Mincho" w:hAnsi="Noto Sans" w:cs="Noto Sans" w:hint="eastAsia"/>
          <w:b/>
          <w:bCs/>
          <w:lang w:eastAsia="ja-JP"/>
        </w:rPr>
        <w:t>について</w:t>
      </w:r>
    </w:p>
    <w:p w14:paraId="6F21433E" w14:textId="77777777" w:rsidR="00D65E52" w:rsidRPr="00F52E4C" w:rsidRDefault="00D65E52" w:rsidP="00D65E52">
      <w:pPr>
        <w:spacing w:line="240" w:lineRule="auto"/>
        <w:rPr>
          <w:rFonts w:ascii="Noto Sans" w:eastAsia="MS Mincho" w:hAnsi="Noto Sans" w:cs="Noto Sans"/>
          <w:lang w:eastAsia="ja-JP"/>
        </w:rPr>
      </w:pPr>
      <w:r w:rsidRPr="00F52E4C">
        <w:rPr>
          <w:rFonts w:ascii="Noto Sans" w:eastAsia="MS Mincho" w:hAnsi="Noto Sans" w:cs="Noto Sans" w:hint="eastAsia"/>
          <w:lang w:eastAsia="ja-JP"/>
        </w:rPr>
        <w:t>当社はラベル、軟包装、紙器、段ボール産業向けに印刷、コンバーティング、加工機械、およびサービスを提供する世界有数のサプライヤーです。</w:t>
      </w:r>
    </w:p>
    <w:p w14:paraId="6A1D833A" w14:textId="77777777" w:rsidR="00D65E52" w:rsidRPr="00F52E4C" w:rsidRDefault="00D65E52" w:rsidP="00D65E52">
      <w:pPr>
        <w:spacing w:line="240" w:lineRule="auto"/>
        <w:rPr>
          <w:rFonts w:ascii="Noto Sans" w:eastAsia="MS Mincho" w:hAnsi="Noto Sans" w:cs="Noto Sans"/>
          <w:lang w:eastAsia="ja-JP"/>
        </w:rPr>
      </w:pPr>
    </w:p>
    <w:p w14:paraId="094042E2" w14:textId="77777777" w:rsidR="00D65E52" w:rsidRPr="00F52E4C" w:rsidRDefault="00D65E52" w:rsidP="00D65E52">
      <w:pPr>
        <w:autoSpaceDE w:val="0"/>
        <w:autoSpaceDN w:val="0"/>
        <w:adjustRightInd w:val="0"/>
        <w:spacing w:line="240" w:lineRule="auto"/>
        <w:rPr>
          <w:rFonts w:ascii="Noto Sans" w:eastAsia="Microsoft YaHei" w:hAnsi="Noto Sans" w:cs="Noto Sans"/>
          <w:b/>
          <w:bCs/>
          <w:szCs w:val="19"/>
          <w:lang w:val="en-US" w:eastAsia="ja-JP"/>
        </w:rPr>
      </w:pPr>
      <w:r w:rsidRPr="00F52E4C">
        <w:rPr>
          <w:rFonts w:ascii="Noto Sans" w:hAnsi="Noto Sans" w:cs="Noto Sans" w:hint="eastAsia"/>
          <w:lang w:val="ru-RU" w:eastAsia="ja-JP"/>
        </w:rPr>
        <w:t>Joseph Bobst</w:t>
      </w:r>
      <w:r w:rsidRPr="00F52E4C">
        <w:rPr>
          <w:rFonts w:ascii="Noto Sans" w:eastAsia="MS Mincho" w:hAnsi="Noto Sans" w:cs="Noto Sans" w:hint="eastAsia"/>
          <w:lang w:eastAsia="ja-JP"/>
        </w:rPr>
        <w:t>により</w:t>
      </w:r>
      <w:r w:rsidRPr="00F52E4C">
        <w:rPr>
          <w:rFonts w:ascii="Noto Sans" w:hAnsi="Noto Sans" w:cs="Noto Sans" w:hint="eastAsia"/>
          <w:lang w:val="ru-RU" w:eastAsia="ja-JP"/>
        </w:rPr>
        <w:t>1890</w:t>
      </w:r>
      <w:r w:rsidRPr="00F52E4C">
        <w:rPr>
          <w:rFonts w:ascii="Noto Sans" w:eastAsia="MS Mincho" w:hAnsi="Noto Sans" w:cs="Noto Sans" w:hint="eastAsia"/>
          <w:lang w:eastAsia="ja-JP"/>
        </w:rPr>
        <w:t>年にスイスのローザンヌに設立された</w:t>
      </w:r>
      <w:r w:rsidRPr="00F52E4C">
        <w:rPr>
          <w:rFonts w:ascii="Noto Sans" w:hAnsi="Noto Sans" w:cs="Noto Sans" w:hint="eastAsia"/>
          <w:lang w:val="ru-RU" w:eastAsia="ja-JP"/>
        </w:rPr>
        <w:t>BOBST</w:t>
      </w:r>
      <w:r w:rsidRPr="00F52E4C">
        <w:rPr>
          <w:rFonts w:ascii="Noto Sans" w:eastAsia="MS Mincho" w:hAnsi="Noto Sans" w:cs="Noto Sans" w:hint="eastAsia"/>
          <w:lang w:eastAsia="ja-JP"/>
        </w:rPr>
        <w:t>社は、</w:t>
      </w:r>
      <w:r w:rsidRPr="00F52E4C">
        <w:rPr>
          <w:rFonts w:ascii="Noto Sans" w:hAnsi="Noto Sans" w:cs="Noto Sans" w:hint="eastAsia"/>
          <w:lang w:val="ru-RU" w:eastAsia="ja-JP"/>
        </w:rPr>
        <w:t>50</w:t>
      </w:r>
      <w:r w:rsidRPr="00F52E4C">
        <w:rPr>
          <w:rFonts w:ascii="Noto Sans" w:eastAsia="MS Mincho" w:hAnsi="Noto Sans" w:cs="Noto Sans" w:hint="eastAsia"/>
          <w:lang w:eastAsia="ja-JP"/>
        </w:rPr>
        <w:t>カ国以上で事業を展開しており、</w:t>
      </w:r>
      <w:r w:rsidRPr="00F52E4C">
        <w:rPr>
          <w:rFonts w:ascii="Noto Sans" w:eastAsia="MS Mincho" w:hAnsi="Noto Sans" w:cs="Noto Sans" w:hint="eastAsia"/>
          <w:lang w:eastAsia="ja-JP"/>
        </w:rPr>
        <w:t>1</w:t>
      </w:r>
      <w:r w:rsidRPr="00F52E4C">
        <w:rPr>
          <w:rFonts w:ascii="Noto Sans" w:eastAsia="MS Mincho" w:hAnsi="Noto Sans" w:cs="Noto Sans"/>
          <w:lang w:eastAsia="ja-JP"/>
        </w:rPr>
        <w:t>1</w:t>
      </w:r>
      <w:r w:rsidRPr="00F52E4C">
        <w:rPr>
          <w:rFonts w:ascii="Noto Sans" w:eastAsia="MS Mincho" w:hAnsi="Noto Sans" w:cs="Noto Sans" w:hint="eastAsia"/>
          <w:lang w:eastAsia="ja-JP"/>
        </w:rPr>
        <w:t>カ国に</w:t>
      </w:r>
      <w:r w:rsidRPr="00F52E4C">
        <w:rPr>
          <w:rFonts w:ascii="Noto Sans" w:hAnsi="Noto Sans" w:cs="Noto Sans" w:hint="eastAsia"/>
          <w:lang w:val="ru-RU" w:eastAsia="ja-JP"/>
        </w:rPr>
        <w:t>1</w:t>
      </w:r>
      <w:r w:rsidRPr="00F52E4C">
        <w:rPr>
          <w:rFonts w:ascii="Noto Sans" w:hAnsi="Noto Sans" w:cs="Noto Sans"/>
          <w:lang w:eastAsia="ja-JP"/>
        </w:rPr>
        <w:t>9</w:t>
      </w:r>
      <w:r w:rsidRPr="00F52E4C">
        <w:rPr>
          <w:rFonts w:ascii="Noto Sans" w:eastAsia="MS Mincho" w:hAnsi="Noto Sans" w:cs="Noto Sans" w:hint="eastAsia"/>
          <w:lang w:eastAsia="ja-JP"/>
        </w:rPr>
        <w:t>の生産拠点を持ち従業員数は全世界で</w:t>
      </w:r>
      <w:r w:rsidRPr="00F52E4C">
        <w:rPr>
          <w:rFonts w:ascii="Noto Sans" w:hAnsi="Noto Sans" w:cs="Noto Sans" w:hint="eastAsia"/>
          <w:lang w:val="ru-RU" w:eastAsia="ja-JP"/>
        </w:rPr>
        <w:t>5,</w:t>
      </w:r>
      <w:r w:rsidRPr="00573EF3">
        <w:rPr>
          <w:rFonts w:ascii="Noto Sans" w:hAnsi="Noto Sans" w:cs="Noto Sans"/>
          <w:lang w:eastAsia="ja-JP"/>
        </w:rPr>
        <w:t>8</w:t>
      </w:r>
      <w:r w:rsidRPr="00F52E4C">
        <w:rPr>
          <w:rFonts w:ascii="Noto Sans" w:hAnsi="Noto Sans" w:cs="Noto Sans" w:hint="eastAsia"/>
          <w:lang w:val="ru-RU" w:eastAsia="ja-JP"/>
        </w:rPr>
        <w:t>00</w:t>
      </w:r>
      <w:r w:rsidRPr="00F52E4C">
        <w:rPr>
          <w:rFonts w:ascii="Noto Sans" w:eastAsia="MS Mincho" w:hAnsi="Noto Sans" w:cs="Noto Sans" w:hint="eastAsia"/>
          <w:lang w:eastAsia="ja-JP"/>
        </w:rPr>
        <w:t>名に及びます。</w:t>
      </w:r>
      <w:r w:rsidRPr="00F52E4C">
        <w:rPr>
          <w:rFonts w:ascii="Noto Sans" w:eastAsia="MS Mincho" w:hAnsi="Noto Sans" w:cs="Noto Sans" w:hint="eastAsia"/>
          <w:lang w:eastAsia="ja-JP"/>
        </w:rPr>
        <w:t xml:space="preserve"> </w:t>
      </w:r>
      <w:r w:rsidRPr="00F52E4C">
        <w:rPr>
          <w:rFonts w:ascii="Noto Sans" w:hAnsi="Noto Sans" w:cs="Noto Sans" w:hint="eastAsia"/>
          <w:lang w:val="ru-RU" w:eastAsia="ja-JP"/>
        </w:rPr>
        <w:t>20</w:t>
      </w:r>
      <w:r w:rsidRPr="00F52E4C">
        <w:rPr>
          <w:rFonts w:ascii="Noto Sans" w:hAnsi="Noto Sans" w:cs="Noto Sans"/>
          <w:lang w:eastAsia="ja-JP"/>
        </w:rPr>
        <w:t>2</w:t>
      </w:r>
      <w:r>
        <w:rPr>
          <w:rFonts w:ascii="Noto Sans" w:hAnsi="Noto Sans" w:cs="Noto Sans"/>
          <w:lang w:eastAsia="ja-JP"/>
        </w:rPr>
        <w:t>1</w:t>
      </w:r>
      <w:r w:rsidRPr="00F52E4C">
        <w:rPr>
          <w:rFonts w:ascii="Noto Sans" w:eastAsia="MS Mincho" w:hAnsi="Noto Sans" w:cs="Noto Sans" w:hint="eastAsia"/>
          <w:lang w:eastAsia="ja-JP"/>
        </w:rPr>
        <w:t>年</w:t>
      </w:r>
      <w:r w:rsidRPr="00F52E4C">
        <w:rPr>
          <w:rFonts w:ascii="Noto Sans" w:hAnsi="Noto Sans" w:cs="Noto Sans" w:hint="eastAsia"/>
          <w:lang w:val="ru-RU" w:eastAsia="ja-JP"/>
        </w:rPr>
        <w:t>12</w:t>
      </w:r>
      <w:r w:rsidRPr="00F52E4C">
        <w:rPr>
          <w:rFonts w:ascii="Noto Sans" w:eastAsia="MS Mincho" w:hAnsi="Noto Sans" w:cs="Noto Sans" w:hint="eastAsia"/>
          <w:lang w:eastAsia="ja-JP"/>
        </w:rPr>
        <w:t>月期の連結売上高は、</w:t>
      </w:r>
      <w:r w:rsidRPr="00F52E4C">
        <w:rPr>
          <w:rFonts w:ascii="Noto Sans" w:hAnsi="Noto Sans" w:cs="Noto Sans" w:hint="eastAsia"/>
          <w:lang w:val="ru-RU" w:eastAsia="ja-JP"/>
        </w:rPr>
        <w:t>1</w:t>
      </w:r>
      <w:r w:rsidRPr="00573EF3">
        <w:rPr>
          <w:rFonts w:ascii="Noto Sans" w:hAnsi="Noto Sans" w:cs="Noto Sans"/>
          <w:lang w:eastAsia="ja-JP"/>
        </w:rPr>
        <w:t>5</w:t>
      </w:r>
      <w:r w:rsidRPr="00F52E4C">
        <w:rPr>
          <w:rFonts w:ascii="Noto Sans" w:eastAsia="MS Mincho" w:hAnsi="Noto Sans" w:cs="Noto Sans" w:hint="eastAsia"/>
          <w:lang w:eastAsia="ja-JP"/>
        </w:rPr>
        <w:t>億</w:t>
      </w:r>
      <w:r>
        <w:rPr>
          <w:rFonts w:ascii="Noto Sans" w:eastAsia="MS Mincho" w:hAnsi="Noto Sans" w:cs="Noto Sans" w:hint="eastAsia"/>
          <w:lang w:eastAsia="ja-JP"/>
        </w:rPr>
        <w:t>6</w:t>
      </w:r>
      <w:r>
        <w:rPr>
          <w:rFonts w:ascii="Noto Sans" w:eastAsia="MS Mincho" w:hAnsi="Noto Sans" w:cs="Noto Sans"/>
          <w:lang w:eastAsia="ja-JP"/>
        </w:rPr>
        <w:t>3</w:t>
      </w:r>
      <w:r w:rsidRPr="00F52E4C">
        <w:rPr>
          <w:rFonts w:asciiTheme="minorHAnsi" w:eastAsia="MS Mincho" w:hAnsiTheme="minorHAnsi" w:cstheme="minorHAnsi"/>
          <w:lang w:val="ru-RU" w:eastAsia="ja-JP"/>
        </w:rPr>
        <w:t>00</w:t>
      </w:r>
      <w:r w:rsidRPr="00F52E4C">
        <w:rPr>
          <w:rFonts w:ascii="Noto Sans" w:eastAsia="MS Mincho" w:hAnsi="Noto Sans" w:cs="Noto Sans" w:hint="eastAsia"/>
          <w:lang w:eastAsia="ja-JP"/>
        </w:rPr>
        <w:t>万スイスフランでした。</w:t>
      </w:r>
    </w:p>
    <w:p w14:paraId="551531B5" w14:textId="77777777" w:rsidR="00D65E52" w:rsidRPr="00F52E4C" w:rsidRDefault="00D65E52" w:rsidP="00D65E52">
      <w:pPr>
        <w:autoSpaceDE w:val="0"/>
        <w:autoSpaceDN w:val="0"/>
        <w:adjustRightInd w:val="0"/>
        <w:spacing w:line="240" w:lineRule="auto"/>
        <w:rPr>
          <w:rFonts w:ascii="Noto Sans" w:eastAsia="MS Mincho" w:hAnsi="Noto Sans" w:cs="Noto Sans"/>
          <w:lang w:eastAsia="ja-JP"/>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lang w:eastAsia="ja-JP"/>
        </w:rPr>
      </w:pPr>
    </w:p>
    <w:p w14:paraId="6966F2BE" w14:textId="77777777" w:rsidR="00D65E52" w:rsidRPr="007A00C9" w:rsidRDefault="00D65E52" w:rsidP="00D65E52">
      <w:pPr>
        <w:spacing w:line="240" w:lineRule="auto"/>
        <w:rPr>
          <w:rFonts w:ascii="Noto Sans" w:eastAsia="MS Mincho" w:hAnsi="Noto Sans" w:cs="Noto Sans"/>
          <w:b/>
          <w:bCs/>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7A00C9" w:rsidRDefault="00664A6D" w:rsidP="003A229F">
      <w:pPr>
        <w:spacing w:line="266" w:lineRule="auto"/>
        <w:rPr>
          <w:rFonts w:ascii="Microsoft YaHei" w:eastAsia="Microsoft YaHei" w:hAnsi="Microsoft YaHei" w:cs="Arial"/>
          <w:szCs w:val="19"/>
          <w:lang w:eastAsia="zh-CN"/>
        </w:rPr>
      </w:pPr>
      <w:r w:rsidRPr="007A00C9">
        <w:rPr>
          <w:rFonts w:ascii="Microsoft YaHei" w:eastAsia="Microsoft YaHei" w:hAnsi="Microsoft YaHei" w:cs="Arial"/>
          <w:szCs w:val="19"/>
          <w:lang w:eastAsia="zh-CN"/>
        </w:rPr>
        <w:t>Gudrun Alex</w:t>
      </w:r>
      <w:r w:rsidRPr="007A00C9">
        <w:rPr>
          <w:rFonts w:ascii="Microsoft YaHei" w:eastAsia="Microsoft YaHei" w:hAnsi="Microsoft YaHei" w:cs="Arial"/>
          <w:szCs w:val="19"/>
          <w:lang w:eastAsia="zh-CN"/>
        </w:rPr>
        <w:br/>
        <w:t>BOBST PR Representative</w:t>
      </w:r>
    </w:p>
    <w:p w14:paraId="29054DBE" w14:textId="77777777" w:rsidR="00CD0A75" w:rsidRPr="007A00C9" w:rsidRDefault="00664A6D" w:rsidP="003A229F">
      <w:pPr>
        <w:rPr>
          <w:rFonts w:ascii="Microsoft YaHei" w:eastAsia="Microsoft YaHei" w:hAnsi="Microsoft YaHei" w:cs="Arial"/>
          <w:szCs w:val="19"/>
          <w:lang w:eastAsia="de-DE"/>
        </w:rPr>
      </w:pPr>
      <w:r w:rsidRPr="007A00C9">
        <w:rPr>
          <w:rFonts w:ascii="Microsoft YaHei" w:eastAsia="Microsoft YaHei" w:hAnsi="Microsoft YaHei" w:cs="Arial"/>
          <w:szCs w:val="19"/>
          <w:lang w:eastAsia="de-DE"/>
        </w:rPr>
        <w:t xml:space="preserve">Tel.: +49 211 58 58 66 66 </w:t>
      </w:r>
    </w:p>
    <w:p w14:paraId="35923787" w14:textId="1DF3B221" w:rsidR="00664A6D" w:rsidRPr="007A00C9" w:rsidRDefault="00664A6D" w:rsidP="003A229F">
      <w:pPr>
        <w:rPr>
          <w:rFonts w:ascii="Microsoft YaHei" w:eastAsia="Microsoft YaHei" w:hAnsi="Microsoft YaHei" w:cs="Arial"/>
          <w:szCs w:val="19"/>
          <w:lang w:eastAsia="de-DE"/>
        </w:rPr>
      </w:pPr>
      <w:r w:rsidRPr="007A00C9">
        <w:rPr>
          <w:rFonts w:ascii="Microsoft YaHei" w:eastAsia="Microsoft YaHei" w:hAnsi="Microsoft YaHei" w:cs="Arial"/>
          <w:szCs w:val="19"/>
          <w:lang w:eastAsia="de-DE"/>
        </w:rPr>
        <w:t>Mobile: +49 160 48 41 439</w:t>
      </w:r>
    </w:p>
    <w:p w14:paraId="456907CA" w14:textId="77777777" w:rsidR="003A229F" w:rsidRPr="007A00C9" w:rsidRDefault="003A229F" w:rsidP="003A229F">
      <w:pPr>
        <w:rPr>
          <w:rFonts w:ascii="Microsoft YaHei" w:eastAsia="Microsoft YaHei" w:hAnsi="Microsoft YaHei" w:cs="Arial"/>
          <w:szCs w:val="19"/>
          <w:lang w:eastAsia="de-DE"/>
        </w:rPr>
      </w:pPr>
      <w:r w:rsidRPr="007A00C9">
        <w:rPr>
          <w:rFonts w:ascii="Microsoft YaHei" w:eastAsia="Microsoft YaHei" w:hAnsi="Microsoft YaHei" w:cs="Arial"/>
          <w:szCs w:val="19"/>
          <w:lang w:eastAsia="de-DE"/>
        </w:rPr>
        <w:t xml:space="preserve">Email: </w:t>
      </w:r>
      <w:hyperlink r:id="rId7" w:history="1">
        <w:r w:rsidRPr="007A00C9">
          <w:rPr>
            <w:rFonts w:ascii="Microsoft YaHei" w:eastAsia="Microsoft YaHei" w:hAnsi="Microsoft YaHei" w:cstheme="majorHAnsi"/>
            <w:color w:val="0000FF"/>
            <w:szCs w:val="19"/>
            <w:u w:val="single"/>
            <w:lang w:eastAsia="de-DE"/>
          </w:rPr>
          <w:t>gudrun.alex@bobst.com</w:t>
        </w:r>
      </w:hyperlink>
    </w:p>
    <w:p w14:paraId="695CB0BD" w14:textId="77777777" w:rsidR="00664A6D" w:rsidRPr="007A00C9" w:rsidRDefault="00664A6D" w:rsidP="003A229F">
      <w:pPr>
        <w:rPr>
          <w:rFonts w:ascii="Microsoft YaHei" w:eastAsia="Microsoft YaHei" w:hAnsi="Microsoft YaHei" w:cs="Arial"/>
          <w:szCs w:val="19"/>
          <w:lang w:eastAsia="de-DE"/>
        </w:rPr>
      </w:pPr>
    </w:p>
    <w:p w14:paraId="23F53321" w14:textId="77777777" w:rsidR="00F277CB" w:rsidRPr="007A00C9" w:rsidRDefault="00F277CB" w:rsidP="003A229F">
      <w:pPr>
        <w:rPr>
          <w:rFonts w:ascii="Microsoft YaHei" w:eastAsia="Microsoft YaHei" w:hAnsi="Microsoft YaHei" w:cs="Arial"/>
          <w:szCs w:val="19"/>
          <w:lang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1E3585A" w14:textId="77777777" w:rsidR="00F277CB" w:rsidRPr="00B30528" w:rsidRDefault="00F277CB" w:rsidP="003A229F">
      <w:pPr>
        <w:spacing w:line="240" w:lineRule="auto"/>
        <w:rPr>
          <w:rFonts w:ascii="Microsoft YaHei" w:eastAsia="Microsoft YaHei" w:hAnsi="Microsoft YaHei"/>
          <w:b/>
          <w:bCs/>
          <w:szCs w:val="19"/>
          <w:lang w:val="en-US" w:eastAsia="zh-CN" w:bidi="th-TH"/>
        </w:rPr>
      </w:pPr>
    </w:p>
    <w:p w14:paraId="69C16755" w14:textId="77777777"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8"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Twitter: @BOBSTglobal </w:t>
      </w:r>
      <w:hyperlink r:id="rId10" w:history="1">
        <w:r w:rsidRPr="00B30528">
          <w:rPr>
            <w:rFonts w:ascii="Microsoft YaHei" w:eastAsia="Microsoft YaHei" w:hAnsi="Microsoft YaHei" w:cstheme="majorHAnsi"/>
            <w:color w:val="0000FF"/>
            <w:szCs w:val="19"/>
            <w:u w:val="single"/>
            <w:lang w:eastAsia="de-DE"/>
          </w:rPr>
          <w:t>www.bobst.com/twitter</w:t>
        </w:r>
      </w:hyperlink>
      <w:r w:rsidRPr="00B30528">
        <w:rPr>
          <w:rFonts w:ascii="Microsoft YaHei" w:eastAsia="Microsoft YaHei" w:hAnsi="Microsoft YaHei" w:cstheme="majorHAnsi"/>
          <w:color w:val="0000FF"/>
          <w:szCs w:val="19"/>
          <w:u w:val="single"/>
          <w:lang w:eastAsia="de-DE"/>
        </w:rPr>
        <w:t xml:space="preserve"> </w:t>
      </w:r>
      <w:r w:rsidRPr="00B30528">
        <w:rPr>
          <w:rFonts w:ascii="Microsoft YaHei" w:eastAsia="Microsoft YaHei" w:hAnsi="Microsoft YaHei" w:cstheme="majorHAnsi"/>
          <w:szCs w:val="19"/>
          <w:lang w:val="en-US" w:eastAsia="zh-CN" w:bidi="th-TH"/>
        </w:rPr>
        <w:br/>
        <w:t xml:space="preserve">YouTube: </w:t>
      </w:r>
      <w:hyperlink r:id="rId11"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45253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3922" w14:textId="77777777" w:rsidR="00A95D45" w:rsidRDefault="00A95D45" w:rsidP="00BB5BE9">
      <w:pPr>
        <w:spacing w:line="240" w:lineRule="auto"/>
      </w:pPr>
      <w:r>
        <w:separator/>
      </w:r>
    </w:p>
  </w:endnote>
  <w:endnote w:type="continuationSeparator" w:id="0">
    <w:p w14:paraId="00C25C3D" w14:textId="77777777" w:rsidR="00A95D45" w:rsidRDefault="00A95D4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EEEB" w14:textId="7D9D0A13" w:rsidR="00546823" w:rsidRPr="00452538" w:rsidRDefault="00452538" w:rsidP="00F36CF1">
    <w:pPr>
      <w:pStyle w:val="Footer"/>
      <w:rPr>
        <w:noProof/>
        <w:lang w:val="en-GB" w:eastAsia="ja-JP"/>
      </w:rPr>
    </w:pPr>
    <w:r w:rsidRPr="00452538">
      <w:rPr>
        <w:rFonts w:hint="eastAsia"/>
        <w:noProof/>
        <w:lang w:eastAsia="ja-JP"/>
      </w:rPr>
      <w:t>プレスリリース</w:t>
    </w:r>
    <w:r w:rsidRPr="00452538">
      <w:rPr>
        <w:rFonts w:hint="eastAsia"/>
        <w:noProof/>
        <w:lang w:val="en-GB" w:eastAsia="ja-JP"/>
      </w:rPr>
      <w:t xml:space="preserve"> </w:t>
    </w:r>
    <w:r w:rsidR="00546823" w:rsidRPr="00452538">
      <w:rPr>
        <w:lang w:val="en-GB" w:eastAsia="ja-JP"/>
      </w:rPr>
      <w:t xml:space="preserve">| </w:t>
    </w:r>
    <w:sdt>
      <w:sdtPr>
        <w:tag w:val="T_Page"/>
        <w:id w:val="138242416"/>
      </w:sdtPr>
      <w:sdtContent>
        <w:r w:rsidR="005D389A" w:rsidRPr="00452538">
          <w:rPr>
            <w:lang w:val="en-GB" w:eastAsia="ja-JP"/>
          </w:rPr>
          <w:t>Page</w:t>
        </w:r>
      </w:sdtContent>
    </w:sdt>
    <w:r w:rsidR="00546823" w:rsidRPr="00452538">
      <w:rPr>
        <w:lang w:val="en-GB" w:eastAsia="ja-JP"/>
      </w:rPr>
      <w:t xml:space="preserve"> </w:t>
    </w:r>
    <w:r w:rsidR="00546823" w:rsidRPr="005D389A">
      <w:fldChar w:fldCharType="begin"/>
    </w:r>
    <w:r w:rsidR="00546823" w:rsidRPr="00452538">
      <w:rPr>
        <w:lang w:val="en-GB" w:eastAsia="ja-JP"/>
      </w:rPr>
      <w:instrText xml:space="preserve"> PAGE   \* MERGEFORMAT </w:instrText>
    </w:r>
    <w:r w:rsidR="00546823" w:rsidRPr="005D389A">
      <w:fldChar w:fldCharType="separate"/>
    </w:r>
    <w:r w:rsidR="006D6C08">
      <w:rPr>
        <w:noProof/>
        <w:lang w:val="en-GB" w:eastAsia="ja-JP"/>
      </w:rPr>
      <w:t>2</w:t>
    </w:r>
    <w:r w:rsidR="00546823" w:rsidRPr="005D389A">
      <w:fldChar w:fldCharType="end"/>
    </w:r>
    <w:r w:rsidR="00546823" w:rsidRPr="00452538">
      <w:rPr>
        <w:lang w:val="en-GB" w:eastAsia="ja-JP"/>
      </w:rPr>
      <w:t xml:space="preserve"> </w:t>
    </w:r>
    <w:sdt>
      <w:sdtPr>
        <w:tag w:val="T_PageOf"/>
        <w:id w:val="-2122363321"/>
      </w:sdtPr>
      <w:sdtContent>
        <w:r w:rsidR="005D389A" w:rsidRPr="00452538">
          <w:rPr>
            <w:lang w:val="en-GB" w:eastAsia="ja-JP"/>
          </w:rPr>
          <w:t>of</w:t>
        </w:r>
      </w:sdtContent>
    </w:sdt>
    <w:r w:rsidR="00546823" w:rsidRPr="00452538">
      <w:rPr>
        <w:lang w:val="en-GB" w:eastAsia="ja-JP"/>
      </w:rPr>
      <w:t xml:space="preserve"> </w:t>
    </w:r>
    <w:r w:rsidR="0071340B">
      <w:rPr>
        <w:noProof/>
      </w:rPr>
      <w:fldChar w:fldCharType="begin"/>
    </w:r>
    <w:r w:rsidR="0071340B" w:rsidRPr="00452538">
      <w:rPr>
        <w:noProof/>
        <w:lang w:val="en-GB" w:eastAsia="ja-JP"/>
      </w:rPr>
      <w:instrText xml:space="preserve"> NUMPAGES   \* MERGEFORMAT </w:instrText>
    </w:r>
    <w:r w:rsidR="0071340B">
      <w:rPr>
        <w:noProof/>
      </w:rPr>
      <w:fldChar w:fldCharType="separate"/>
    </w:r>
    <w:r w:rsidR="006D6C08">
      <w:rPr>
        <w:noProof/>
        <w:lang w:val="en-GB" w:eastAsia="ja-JP"/>
      </w:rPr>
      <w:t>2</w:t>
    </w:r>
    <w:r w:rsidR="0071340B">
      <w:rPr>
        <w:noProof/>
      </w:rPr>
      <w:fldChar w:fldCharType="end"/>
    </w:r>
  </w:p>
  <w:p w14:paraId="62C7ABEC" w14:textId="77777777" w:rsidR="005E53AA" w:rsidRPr="00452538" w:rsidRDefault="005E53AA" w:rsidP="00F36CF1">
    <w:pPr>
      <w:pStyle w:val="Footer"/>
      <w:rPr>
        <w:noProof/>
        <w:lang w:val="en-GB" w:eastAsia="ja-JP"/>
      </w:rPr>
    </w:pPr>
  </w:p>
  <w:p w14:paraId="211B74FF" w14:textId="77777777" w:rsidR="005E53AA" w:rsidRPr="00452538" w:rsidRDefault="005E53AA" w:rsidP="00F36CF1">
    <w:pPr>
      <w:pStyle w:val="Footer"/>
      <w:rPr>
        <w:noProof/>
        <w:lang w:val="en-GB" w:eastAsia="ja-JP"/>
      </w:rPr>
    </w:pPr>
  </w:p>
  <w:sdt>
    <w:sdtPr>
      <w:rPr>
        <w:rFonts w:cs="Tahoma"/>
        <w:b/>
        <w:sz w:val="15"/>
        <w:szCs w:val="22"/>
        <w:lang w:val="fr-CH" w:eastAsia="zh-CN"/>
      </w:rPr>
      <w:tag w:val="E_Company"/>
      <w:id w:val="1614861360"/>
    </w:sdt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CBE8" w14:textId="77777777" w:rsidR="00A95D45" w:rsidRDefault="00A95D45" w:rsidP="00BB5BE9">
      <w:pPr>
        <w:spacing w:line="240" w:lineRule="auto"/>
      </w:pPr>
      <w:r>
        <w:separator/>
      </w:r>
    </w:p>
  </w:footnote>
  <w:footnote w:type="continuationSeparator" w:id="0">
    <w:p w14:paraId="5FDB349C" w14:textId="77777777" w:rsidR="00A95D45" w:rsidRDefault="00A95D4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E61A"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B18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2032603011">
    <w:abstractNumId w:val="9"/>
  </w:num>
  <w:num w:numId="2" w16cid:durableId="2012096586">
    <w:abstractNumId w:val="7"/>
  </w:num>
  <w:num w:numId="3" w16cid:durableId="1345353093">
    <w:abstractNumId w:val="6"/>
  </w:num>
  <w:num w:numId="4" w16cid:durableId="1223565752">
    <w:abstractNumId w:val="5"/>
  </w:num>
  <w:num w:numId="5" w16cid:durableId="547301768">
    <w:abstractNumId w:val="4"/>
  </w:num>
  <w:num w:numId="6" w16cid:durableId="826628668">
    <w:abstractNumId w:val="8"/>
  </w:num>
  <w:num w:numId="7" w16cid:durableId="2109427426">
    <w:abstractNumId w:val="3"/>
  </w:num>
  <w:num w:numId="8" w16cid:durableId="1361784606">
    <w:abstractNumId w:val="2"/>
  </w:num>
  <w:num w:numId="9" w16cid:durableId="928658106">
    <w:abstractNumId w:val="1"/>
  </w:num>
  <w:num w:numId="10" w16cid:durableId="139257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62F04"/>
    <w:rsid w:val="00165731"/>
    <w:rsid w:val="0017177B"/>
    <w:rsid w:val="00172F28"/>
    <w:rsid w:val="001839DF"/>
    <w:rsid w:val="00185617"/>
    <w:rsid w:val="00193DE7"/>
    <w:rsid w:val="0027064C"/>
    <w:rsid w:val="003800D4"/>
    <w:rsid w:val="003A15FB"/>
    <w:rsid w:val="003A229F"/>
    <w:rsid w:val="00452538"/>
    <w:rsid w:val="00472731"/>
    <w:rsid w:val="004C2489"/>
    <w:rsid w:val="004F3549"/>
    <w:rsid w:val="00546823"/>
    <w:rsid w:val="005A48B2"/>
    <w:rsid w:val="005B2F61"/>
    <w:rsid w:val="005B5D90"/>
    <w:rsid w:val="005D389A"/>
    <w:rsid w:val="005E53AA"/>
    <w:rsid w:val="00664A6D"/>
    <w:rsid w:val="006A45F6"/>
    <w:rsid w:val="006B375D"/>
    <w:rsid w:val="006D6C08"/>
    <w:rsid w:val="006F2F30"/>
    <w:rsid w:val="0071340B"/>
    <w:rsid w:val="007A00C9"/>
    <w:rsid w:val="008143CA"/>
    <w:rsid w:val="00891214"/>
    <w:rsid w:val="008B5EF4"/>
    <w:rsid w:val="008D353F"/>
    <w:rsid w:val="00961F87"/>
    <w:rsid w:val="009873BF"/>
    <w:rsid w:val="00991557"/>
    <w:rsid w:val="009A0420"/>
    <w:rsid w:val="009B6172"/>
    <w:rsid w:val="009E2BD1"/>
    <w:rsid w:val="00A131E9"/>
    <w:rsid w:val="00A35FC4"/>
    <w:rsid w:val="00A95D45"/>
    <w:rsid w:val="00AB644E"/>
    <w:rsid w:val="00B23407"/>
    <w:rsid w:val="00B30528"/>
    <w:rsid w:val="00BB5BE9"/>
    <w:rsid w:val="00BD4A04"/>
    <w:rsid w:val="00BF11F1"/>
    <w:rsid w:val="00C20D00"/>
    <w:rsid w:val="00C54D1D"/>
    <w:rsid w:val="00CC7F9D"/>
    <w:rsid w:val="00CD0A75"/>
    <w:rsid w:val="00D03400"/>
    <w:rsid w:val="00D65E52"/>
    <w:rsid w:val="00D7058C"/>
    <w:rsid w:val="00D87885"/>
    <w:rsid w:val="00D92095"/>
    <w:rsid w:val="00DB1DC2"/>
    <w:rsid w:val="00DE5DD2"/>
    <w:rsid w:val="00E110E9"/>
    <w:rsid w:val="00E7682E"/>
    <w:rsid w:val="00ED5F8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5</TotalTime>
  <Pages>1</Pages>
  <Words>496</Words>
  <Characters>2732</Characters>
  <Application>Microsoft Office Word</Application>
  <DocSecurity>0</DocSecurity>
  <Lines>22</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2022-09-02T13:24:00Z</dcterms:created>
  <dcterms:modified xsi:type="dcterms:W3CDTF">2022-09-07T21:58:00Z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